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AE5" w:rsidRPr="006E4837" w:rsidRDefault="00FF7AE5" w:rsidP="00AE636F">
      <w:pPr>
        <w:pStyle w:val="2"/>
      </w:pPr>
      <w:r w:rsidRPr="006E4837">
        <w:rPr>
          <w:noProof/>
        </w:rPr>
        <w:drawing>
          <wp:inline distT="0" distB="0" distL="0" distR="0" wp14:anchorId="2F3D4E9A" wp14:editId="5DFD364C">
            <wp:extent cx="5505450" cy="1657350"/>
            <wp:effectExtent l="0" t="0" r="0" b="0"/>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7"/>
                    <a:stretch>
                      <a:fillRect/>
                    </a:stretch>
                  </pic:blipFill>
                  <pic:spPr>
                    <a:xfrm>
                      <a:off x="0" y="0"/>
                      <a:ext cx="5505450" cy="1657350"/>
                    </a:xfrm>
                    <a:prstGeom prst="rect">
                      <a:avLst/>
                    </a:prstGeom>
                    <a:ln w="12700" cap="flat">
                      <a:noFill/>
                      <a:miter lim="400000"/>
                    </a:ln>
                    <a:effectLst/>
                  </pic:spPr>
                </pic:pic>
              </a:graphicData>
            </a:graphic>
          </wp:inline>
        </w:drawing>
      </w:r>
    </w:p>
    <w:p w:rsidR="00FF7AE5" w:rsidRPr="006E4837" w:rsidRDefault="00FF7AE5" w:rsidP="00FF7AE5">
      <w:pPr>
        <w:rPr>
          <w:rFonts w:ascii="Times New Roman" w:hAnsi="Times New Roman" w:cs="Times New Roman"/>
          <w:sz w:val="20"/>
          <w:szCs w:val="20"/>
        </w:rPr>
      </w:pPr>
    </w:p>
    <w:p w:rsidR="00FF7AE5" w:rsidRPr="006E4837" w:rsidRDefault="00FF7AE5" w:rsidP="00FF7AE5">
      <w:pPr>
        <w:shd w:val="clear" w:color="auto" w:fill="FFFFFF"/>
        <w:spacing w:after="0" w:line="276" w:lineRule="auto"/>
        <w:jc w:val="center"/>
        <w:rPr>
          <w:rFonts w:ascii="Times New Roman" w:hAnsi="Times New Roman" w:cs="Times New Roman"/>
          <w:sz w:val="20"/>
          <w:szCs w:val="20"/>
        </w:rPr>
      </w:pPr>
      <w:r w:rsidRPr="006E4837">
        <w:rPr>
          <w:rFonts w:ascii="Times New Roman" w:hAnsi="Times New Roman" w:cs="Times New Roman"/>
          <w:sz w:val="20"/>
          <w:szCs w:val="20"/>
        </w:rPr>
        <w:t xml:space="preserve">Глубокоуважаемые коллеги, </w:t>
      </w:r>
    </w:p>
    <w:p w:rsidR="00FF7AE5" w:rsidRPr="006E4837" w:rsidRDefault="00FF7AE5" w:rsidP="00FF7AE5">
      <w:pPr>
        <w:shd w:val="clear" w:color="auto" w:fill="FFFFFF"/>
        <w:spacing w:after="0" w:line="276" w:lineRule="auto"/>
        <w:jc w:val="center"/>
        <w:rPr>
          <w:rFonts w:ascii="Times New Roman" w:hAnsi="Times New Roman" w:cs="Times New Roman"/>
          <w:sz w:val="20"/>
          <w:szCs w:val="20"/>
        </w:rPr>
      </w:pPr>
      <w:r w:rsidRPr="006E4837">
        <w:rPr>
          <w:rFonts w:ascii="Times New Roman" w:hAnsi="Times New Roman" w:cs="Times New Roman"/>
          <w:sz w:val="20"/>
          <w:szCs w:val="20"/>
        </w:rPr>
        <w:t xml:space="preserve">приглашаем Вас принять участие в </w:t>
      </w:r>
      <w:r w:rsidRPr="006E4837">
        <w:rPr>
          <w:rFonts w:ascii="Times New Roman" w:hAnsi="Times New Roman" w:cs="Times New Roman"/>
          <w:b/>
          <w:bCs/>
          <w:sz w:val="20"/>
          <w:szCs w:val="20"/>
          <w:lang w:val="en-US"/>
        </w:rPr>
        <w:t>V</w:t>
      </w:r>
      <w:r w:rsidRPr="006E4837">
        <w:rPr>
          <w:rFonts w:ascii="Times New Roman" w:hAnsi="Times New Roman" w:cs="Times New Roman"/>
          <w:b/>
          <w:bCs/>
          <w:sz w:val="20"/>
          <w:szCs w:val="20"/>
        </w:rPr>
        <w:t xml:space="preserve"> международной научно-практической конференции </w:t>
      </w:r>
      <w:r w:rsidRPr="006E4837">
        <w:rPr>
          <w:rFonts w:ascii="Times New Roman" w:hAnsi="Times New Roman" w:cs="Times New Roman"/>
          <w:b/>
          <w:bCs/>
          <w:i/>
          <w:iCs/>
          <w:sz w:val="20"/>
          <w:szCs w:val="20"/>
        </w:rPr>
        <w:t xml:space="preserve">«Синергия языков и культур: междисциплинарные исследования», </w:t>
      </w:r>
      <w:r w:rsidRPr="006E4837">
        <w:rPr>
          <w:rFonts w:ascii="Times New Roman" w:hAnsi="Times New Roman" w:cs="Times New Roman"/>
          <w:sz w:val="20"/>
          <w:szCs w:val="20"/>
        </w:rPr>
        <w:t xml:space="preserve">которая пройдет </w:t>
      </w:r>
      <w:r w:rsidR="00AE636F">
        <w:rPr>
          <w:rFonts w:ascii="Times New Roman" w:hAnsi="Times New Roman" w:cs="Times New Roman"/>
          <w:b/>
          <w:bCs/>
          <w:sz w:val="20"/>
          <w:szCs w:val="20"/>
        </w:rPr>
        <w:t>5-7</w:t>
      </w:r>
      <w:r w:rsidRPr="006E4837">
        <w:rPr>
          <w:rFonts w:ascii="Times New Roman" w:hAnsi="Times New Roman" w:cs="Times New Roman"/>
          <w:b/>
          <w:bCs/>
          <w:sz w:val="20"/>
          <w:szCs w:val="20"/>
        </w:rPr>
        <w:t xml:space="preserve"> </w:t>
      </w:r>
      <w:r w:rsidR="00AE636F">
        <w:rPr>
          <w:rFonts w:ascii="Times New Roman" w:hAnsi="Times New Roman" w:cs="Times New Roman"/>
          <w:b/>
          <w:bCs/>
          <w:sz w:val="20"/>
          <w:szCs w:val="20"/>
        </w:rPr>
        <w:t>ок</w:t>
      </w:r>
      <w:r w:rsidRPr="006E4837">
        <w:rPr>
          <w:rFonts w:ascii="Times New Roman" w:hAnsi="Times New Roman" w:cs="Times New Roman"/>
          <w:b/>
          <w:bCs/>
          <w:sz w:val="20"/>
          <w:szCs w:val="20"/>
        </w:rPr>
        <w:t>тября 2023 года</w:t>
      </w:r>
      <w:r w:rsidRPr="006E4837">
        <w:rPr>
          <w:rFonts w:ascii="Times New Roman" w:hAnsi="Times New Roman" w:cs="Times New Roman"/>
          <w:sz w:val="20"/>
          <w:szCs w:val="20"/>
        </w:rPr>
        <w:t xml:space="preserve"> в СПбГУ в смешанном формате</w:t>
      </w:r>
      <w:r w:rsidR="00AE636F">
        <w:rPr>
          <w:rFonts w:ascii="Times New Roman" w:hAnsi="Times New Roman" w:cs="Times New Roman"/>
          <w:sz w:val="20"/>
          <w:szCs w:val="20"/>
        </w:rPr>
        <w:t xml:space="preserve"> (приносим свои извинения за изменения в датах проведения мероприятия</w:t>
      </w:r>
      <w:bookmarkStart w:id="0" w:name="_GoBack"/>
      <w:bookmarkEnd w:id="0"/>
      <w:r w:rsidR="00AE636F">
        <w:rPr>
          <w:rFonts w:ascii="Times New Roman" w:hAnsi="Times New Roman" w:cs="Times New Roman"/>
          <w:sz w:val="20"/>
          <w:szCs w:val="20"/>
        </w:rPr>
        <w:t>, произошедшие по независящим от организаторов причинам)</w:t>
      </w:r>
      <w:r w:rsidRPr="006E4837">
        <w:rPr>
          <w:rFonts w:ascii="Times New Roman" w:hAnsi="Times New Roman" w:cs="Times New Roman"/>
          <w:sz w:val="20"/>
          <w:szCs w:val="20"/>
        </w:rPr>
        <w:t xml:space="preserve">. </w:t>
      </w:r>
    </w:p>
    <w:p w:rsidR="00FF7AE5" w:rsidRPr="006E4837" w:rsidRDefault="00FF7AE5" w:rsidP="00FF7AE5">
      <w:pPr>
        <w:spacing w:after="0" w:line="276" w:lineRule="auto"/>
        <w:ind w:firstLine="708"/>
        <w:jc w:val="both"/>
        <w:rPr>
          <w:rStyle w:val="a7"/>
          <w:rFonts w:ascii="Times New Roman" w:hAnsi="Times New Roman" w:cs="Times New Roman"/>
          <w:sz w:val="20"/>
          <w:szCs w:val="20"/>
        </w:rPr>
      </w:pPr>
    </w:p>
    <w:p w:rsidR="00FF7AE5" w:rsidRPr="006E4837" w:rsidRDefault="00FF7AE5" w:rsidP="00FF7AE5">
      <w:pPr>
        <w:spacing w:after="0" w:line="276" w:lineRule="auto"/>
        <w:ind w:firstLine="708"/>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 xml:space="preserve">Конференция вот уже несколько лет является платформой для обсуждения актуальных направлений исследований в лингвистике и смежных науках, а также преподавании языков и культур. Конференция традиционно проводится в рамках Международного дня перевода в Санкт-Петербурге и привлекает представителей академического сообщества из российских и зарубежных вузов, а также представителей различных </w:t>
      </w:r>
      <w:r>
        <w:rPr>
          <w:rStyle w:val="a7"/>
          <w:rFonts w:ascii="Times New Roman" w:hAnsi="Times New Roman" w:cs="Times New Roman"/>
          <w:sz w:val="20"/>
          <w:szCs w:val="20"/>
        </w:rPr>
        <w:t>профессиональных ассоциаций</w:t>
      </w:r>
      <w:r w:rsidRPr="006E4837">
        <w:rPr>
          <w:rStyle w:val="a7"/>
          <w:rFonts w:ascii="Times New Roman" w:hAnsi="Times New Roman" w:cs="Times New Roman"/>
          <w:sz w:val="20"/>
          <w:szCs w:val="20"/>
        </w:rPr>
        <w:t xml:space="preserve"> и </w:t>
      </w:r>
      <w:r>
        <w:rPr>
          <w:rStyle w:val="a7"/>
          <w:rFonts w:ascii="Times New Roman" w:hAnsi="Times New Roman" w:cs="Times New Roman"/>
          <w:sz w:val="20"/>
          <w:szCs w:val="20"/>
        </w:rPr>
        <w:t>союзов</w:t>
      </w:r>
      <w:r w:rsidRPr="006E4837">
        <w:rPr>
          <w:rStyle w:val="a7"/>
          <w:rFonts w:ascii="Times New Roman" w:hAnsi="Times New Roman" w:cs="Times New Roman"/>
          <w:sz w:val="20"/>
          <w:szCs w:val="20"/>
        </w:rPr>
        <w:t>.</w:t>
      </w:r>
    </w:p>
    <w:p w:rsidR="00FF7AE5" w:rsidRPr="006E4837" w:rsidRDefault="00FF7AE5" w:rsidP="00FF7AE5">
      <w:pPr>
        <w:spacing w:after="0" w:line="276" w:lineRule="auto"/>
        <w:ind w:right="150" w:firstLine="708"/>
        <w:jc w:val="both"/>
        <w:textAlignment w:val="baseline"/>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В ходе работы конференции предполагается работа следующих секций:</w:t>
      </w:r>
    </w:p>
    <w:p w:rsidR="00FF7AE5" w:rsidRPr="006058F6"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1. </w:t>
      </w:r>
      <w:r w:rsidRPr="006E4837">
        <w:rPr>
          <w:rFonts w:ascii="Times New Roman" w:eastAsia="Times New Roman" w:hAnsi="Times New Roman" w:cs="Times New Roman"/>
          <w:b/>
          <w:bCs/>
          <w:sz w:val="20"/>
          <w:szCs w:val="20"/>
        </w:rPr>
        <w:t xml:space="preserve">Перевод и </w:t>
      </w:r>
      <w:proofErr w:type="spellStart"/>
      <w:r w:rsidRPr="006E4837">
        <w:rPr>
          <w:rFonts w:ascii="Times New Roman" w:eastAsia="Times New Roman" w:hAnsi="Times New Roman" w:cs="Times New Roman"/>
          <w:b/>
          <w:bCs/>
          <w:sz w:val="20"/>
          <w:szCs w:val="20"/>
        </w:rPr>
        <w:t>лингвокультурология</w:t>
      </w:r>
      <w:proofErr w:type="spellEnd"/>
      <w:r w:rsidRPr="006058F6">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Управление переводческими процессами. Дополнительные образовательные программы в сфере перевода</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2. </w:t>
      </w:r>
      <w:r w:rsidRPr="006E4837">
        <w:rPr>
          <w:rFonts w:ascii="Times New Roman" w:eastAsia="Times New Roman" w:hAnsi="Times New Roman" w:cs="Times New Roman"/>
          <w:b/>
          <w:bCs/>
          <w:sz w:val="20"/>
          <w:szCs w:val="20"/>
        </w:rPr>
        <w:t>Профессиональная лингводидактика</w:t>
      </w:r>
    </w:p>
    <w:p w:rsidR="00FF7AE5" w:rsidRPr="006E4837" w:rsidRDefault="00FF7AE5" w:rsidP="00FF7AE5">
      <w:pPr>
        <w:spacing w:after="0" w:line="240" w:lineRule="auto"/>
        <w:ind w:firstLine="709"/>
        <w:jc w:val="both"/>
        <w:rPr>
          <w:rFonts w:ascii="Times New Roman" w:eastAsia="Times New Roman" w:hAnsi="Times New Roman" w:cs="Times New Roman"/>
          <w:b/>
          <w:bCs/>
          <w:sz w:val="20"/>
          <w:szCs w:val="20"/>
        </w:rPr>
      </w:pPr>
      <w:r w:rsidRPr="006E4837">
        <w:rPr>
          <w:rFonts w:ascii="Times New Roman" w:eastAsia="Times New Roman" w:hAnsi="Times New Roman" w:cs="Times New Roman"/>
          <w:sz w:val="20"/>
          <w:szCs w:val="20"/>
        </w:rPr>
        <w:t xml:space="preserve">Секция 3. </w:t>
      </w:r>
      <w:r w:rsidRPr="006E4837">
        <w:rPr>
          <w:rFonts w:ascii="Times New Roman" w:eastAsia="Times New Roman" w:hAnsi="Times New Roman" w:cs="Times New Roman"/>
          <w:b/>
          <w:bCs/>
          <w:sz w:val="20"/>
          <w:szCs w:val="20"/>
        </w:rPr>
        <w:t>Современные направления когнитивных лингвистических исследований</w:t>
      </w:r>
    </w:p>
    <w:p w:rsidR="00FF7AE5" w:rsidRPr="006E4837" w:rsidRDefault="00FF7AE5" w:rsidP="00FF7AE5">
      <w:pPr>
        <w:spacing w:after="0" w:line="240" w:lineRule="auto"/>
        <w:ind w:firstLine="709"/>
        <w:jc w:val="both"/>
        <w:rPr>
          <w:rFonts w:ascii="Times New Roman" w:eastAsia="Times New Roman" w:hAnsi="Times New Roman" w:cs="Times New Roman"/>
          <w:b/>
          <w:bCs/>
          <w:sz w:val="20"/>
          <w:szCs w:val="20"/>
        </w:rPr>
      </w:pPr>
      <w:r w:rsidRPr="006E4837">
        <w:rPr>
          <w:rFonts w:ascii="Times New Roman" w:eastAsia="Times New Roman" w:hAnsi="Times New Roman" w:cs="Times New Roman"/>
          <w:sz w:val="20"/>
          <w:szCs w:val="20"/>
        </w:rPr>
        <w:t xml:space="preserve">Секция 4. </w:t>
      </w:r>
      <w:r w:rsidRPr="006E4837">
        <w:rPr>
          <w:rFonts w:ascii="Times New Roman" w:eastAsia="Times New Roman" w:hAnsi="Times New Roman" w:cs="Times New Roman"/>
          <w:b/>
          <w:bCs/>
          <w:sz w:val="20"/>
          <w:szCs w:val="20"/>
        </w:rPr>
        <w:t>Актуальные вопросы прагма-, социо- и юридической лингвистики</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5. </w:t>
      </w:r>
      <w:r w:rsidRPr="006E4837">
        <w:rPr>
          <w:rFonts w:ascii="Times New Roman" w:eastAsia="Times New Roman" w:hAnsi="Times New Roman" w:cs="Times New Roman"/>
          <w:b/>
          <w:bCs/>
          <w:sz w:val="20"/>
          <w:szCs w:val="20"/>
        </w:rPr>
        <w:t>Коммуникация в цифровом обществе. Язык и медиа</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6. </w:t>
      </w:r>
      <w:r w:rsidRPr="006E4837">
        <w:rPr>
          <w:rFonts w:ascii="Times New Roman" w:eastAsia="Times New Roman" w:hAnsi="Times New Roman" w:cs="Times New Roman"/>
          <w:b/>
          <w:bCs/>
          <w:sz w:val="20"/>
          <w:szCs w:val="20"/>
        </w:rPr>
        <w:t>Литература сегодня: вид искусства, синтез науки и инструмент воспитания духа и личности</w:t>
      </w:r>
    </w:p>
    <w:p w:rsidR="00FF7AE5" w:rsidRPr="006E4837" w:rsidRDefault="00FF7AE5" w:rsidP="00FF7AE5">
      <w:pPr>
        <w:spacing w:after="0" w:line="240" w:lineRule="auto"/>
        <w:ind w:firstLine="709"/>
        <w:jc w:val="both"/>
        <w:rPr>
          <w:rFonts w:ascii="Times New Roman" w:eastAsia="Times New Roman" w:hAnsi="Times New Roman" w:cs="Times New Roman"/>
          <w:b/>
          <w:bCs/>
          <w:sz w:val="20"/>
          <w:szCs w:val="20"/>
        </w:rPr>
      </w:pPr>
      <w:r w:rsidRPr="006E4837">
        <w:rPr>
          <w:rFonts w:ascii="Times New Roman" w:eastAsia="Times New Roman" w:hAnsi="Times New Roman" w:cs="Times New Roman"/>
          <w:sz w:val="20"/>
          <w:szCs w:val="20"/>
        </w:rPr>
        <w:t xml:space="preserve">Секция 7. </w:t>
      </w:r>
      <w:r w:rsidRPr="006E4837">
        <w:rPr>
          <w:rFonts w:ascii="Times New Roman" w:eastAsia="Times New Roman" w:hAnsi="Times New Roman" w:cs="Times New Roman"/>
          <w:b/>
          <w:bCs/>
          <w:sz w:val="20"/>
          <w:szCs w:val="20"/>
        </w:rPr>
        <w:t>Романские языки в диалоге культур</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8. </w:t>
      </w:r>
      <w:r w:rsidRPr="006E4837">
        <w:rPr>
          <w:rFonts w:ascii="Times New Roman" w:eastAsia="Times New Roman" w:hAnsi="Times New Roman" w:cs="Times New Roman"/>
          <w:b/>
          <w:bCs/>
          <w:sz w:val="20"/>
          <w:szCs w:val="20"/>
        </w:rPr>
        <w:t xml:space="preserve">Диалог языков в немецком </w:t>
      </w:r>
      <w:proofErr w:type="spellStart"/>
      <w:r w:rsidRPr="006E4837">
        <w:rPr>
          <w:rFonts w:ascii="Times New Roman" w:eastAsia="Times New Roman" w:hAnsi="Times New Roman" w:cs="Times New Roman"/>
          <w:b/>
          <w:bCs/>
          <w:sz w:val="20"/>
          <w:szCs w:val="20"/>
        </w:rPr>
        <w:t>лингвокультурном</w:t>
      </w:r>
      <w:proofErr w:type="spellEnd"/>
      <w:r w:rsidRPr="006E4837">
        <w:rPr>
          <w:rFonts w:ascii="Times New Roman" w:eastAsia="Times New Roman" w:hAnsi="Times New Roman" w:cs="Times New Roman"/>
          <w:b/>
          <w:bCs/>
          <w:sz w:val="20"/>
          <w:szCs w:val="20"/>
        </w:rPr>
        <w:t xml:space="preserve"> пространстве</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9. </w:t>
      </w:r>
      <w:r w:rsidRPr="006E4837">
        <w:rPr>
          <w:rFonts w:ascii="Times New Roman" w:eastAsia="Times New Roman" w:hAnsi="Times New Roman" w:cs="Times New Roman"/>
          <w:b/>
          <w:bCs/>
          <w:sz w:val="20"/>
          <w:szCs w:val="20"/>
        </w:rPr>
        <w:t>Россия – Восток: диалог языков и культур</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10. </w:t>
      </w:r>
      <w:r w:rsidRPr="006E4837">
        <w:rPr>
          <w:rFonts w:ascii="Times New Roman" w:eastAsia="Times New Roman" w:hAnsi="Times New Roman" w:cs="Times New Roman"/>
          <w:b/>
          <w:bCs/>
          <w:sz w:val="20"/>
          <w:szCs w:val="20"/>
        </w:rPr>
        <w:t>Африка в эпоху перемен: история, культура, языки, литература</w:t>
      </w:r>
    </w:p>
    <w:p w:rsidR="00FF7AE5" w:rsidRPr="006E4837" w:rsidRDefault="00FF7AE5" w:rsidP="00FF7AE5">
      <w:pPr>
        <w:spacing w:after="0" w:line="240" w:lineRule="auto"/>
        <w:ind w:firstLine="709"/>
        <w:jc w:val="both"/>
        <w:rPr>
          <w:rFonts w:ascii="Times New Roman" w:eastAsia="Times New Roman" w:hAnsi="Times New Roman" w:cs="Times New Roman"/>
          <w:b/>
          <w:bCs/>
          <w:sz w:val="20"/>
          <w:szCs w:val="20"/>
        </w:rPr>
      </w:pPr>
      <w:r w:rsidRPr="006E4837">
        <w:rPr>
          <w:rFonts w:ascii="Times New Roman" w:eastAsia="Times New Roman" w:hAnsi="Times New Roman" w:cs="Times New Roman"/>
          <w:sz w:val="20"/>
          <w:szCs w:val="20"/>
        </w:rPr>
        <w:t xml:space="preserve">Секция 11. </w:t>
      </w:r>
      <w:r w:rsidRPr="006E4837">
        <w:rPr>
          <w:rFonts w:ascii="Times New Roman" w:eastAsia="Times New Roman" w:hAnsi="Times New Roman" w:cs="Times New Roman"/>
          <w:b/>
          <w:bCs/>
          <w:sz w:val="20"/>
          <w:szCs w:val="20"/>
        </w:rPr>
        <w:t xml:space="preserve">Русский язык и его роль в новом </w:t>
      </w:r>
      <w:proofErr w:type="spellStart"/>
      <w:r w:rsidRPr="006E4837">
        <w:rPr>
          <w:rFonts w:ascii="Times New Roman" w:eastAsia="Times New Roman" w:hAnsi="Times New Roman" w:cs="Times New Roman"/>
          <w:b/>
          <w:bCs/>
          <w:sz w:val="20"/>
          <w:szCs w:val="20"/>
        </w:rPr>
        <w:t>полицентричном</w:t>
      </w:r>
      <w:proofErr w:type="spellEnd"/>
      <w:r w:rsidRPr="006E4837">
        <w:rPr>
          <w:rFonts w:ascii="Times New Roman" w:eastAsia="Times New Roman" w:hAnsi="Times New Roman" w:cs="Times New Roman"/>
          <w:b/>
          <w:bCs/>
          <w:sz w:val="20"/>
          <w:szCs w:val="20"/>
        </w:rPr>
        <w:t xml:space="preserve"> мире</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Секция 12. </w:t>
      </w:r>
      <w:r w:rsidRPr="006E4837">
        <w:rPr>
          <w:rFonts w:ascii="Times New Roman" w:eastAsia="Times New Roman" w:hAnsi="Times New Roman" w:cs="Times New Roman"/>
          <w:b/>
          <w:bCs/>
          <w:sz w:val="20"/>
          <w:szCs w:val="20"/>
        </w:rPr>
        <w:t>Народы Арктики – современное лингвистическое пространство</w:t>
      </w:r>
    </w:p>
    <w:p w:rsidR="00FF7AE5" w:rsidRPr="006E4837" w:rsidRDefault="00FF7AE5" w:rsidP="00FF7AE5">
      <w:pPr>
        <w:spacing w:after="0" w:line="240" w:lineRule="auto"/>
        <w:ind w:firstLine="709"/>
        <w:jc w:val="both"/>
        <w:rPr>
          <w:rFonts w:ascii="Times New Roman" w:eastAsia="Times New Roman" w:hAnsi="Times New Roman" w:cs="Times New Roman"/>
          <w:b/>
          <w:bCs/>
          <w:sz w:val="20"/>
          <w:szCs w:val="20"/>
        </w:rPr>
      </w:pPr>
      <w:r w:rsidRPr="006E4837">
        <w:rPr>
          <w:rFonts w:ascii="Times New Roman" w:eastAsia="Times New Roman" w:hAnsi="Times New Roman" w:cs="Times New Roman"/>
          <w:sz w:val="20"/>
          <w:szCs w:val="20"/>
        </w:rPr>
        <w:t xml:space="preserve">Секция 13. </w:t>
      </w:r>
      <w:r w:rsidRPr="006E4837">
        <w:rPr>
          <w:rFonts w:ascii="Times New Roman" w:eastAsia="Times New Roman" w:hAnsi="Times New Roman" w:cs="Times New Roman"/>
          <w:b/>
          <w:bCs/>
          <w:sz w:val="20"/>
          <w:szCs w:val="20"/>
        </w:rPr>
        <w:t>Этнолингвистика. Антропоцентризм и национальная идентичность</w:t>
      </w:r>
    </w:p>
    <w:p w:rsidR="00FF7AE5" w:rsidRPr="006E4837" w:rsidRDefault="00FF7AE5" w:rsidP="00FF7AE5">
      <w:pPr>
        <w:spacing w:after="0" w:line="240" w:lineRule="auto"/>
        <w:ind w:firstLine="709"/>
        <w:jc w:val="both"/>
        <w:rPr>
          <w:rFonts w:ascii="Times New Roman" w:eastAsia="Times New Roman" w:hAnsi="Times New Roman" w:cs="Times New Roman"/>
          <w:b/>
          <w:bCs/>
          <w:sz w:val="20"/>
          <w:szCs w:val="20"/>
        </w:rPr>
      </w:pPr>
      <w:r w:rsidRPr="006E4837">
        <w:rPr>
          <w:rFonts w:ascii="Times New Roman" w:eastAsia="Times New Roman" w:hAnsi="Times New Roman" w:cs="Times New Roman"/>
          <w:sz w:val="20"/>
          <w:szCs w:val="20"/>
        </w:rPr>
        <w:t xml:space="preserve">Секция 14. </w:t>
      </w:r>
      <w:r w:rsidRPr="006E4837">
        <w:rPr>
          <w:rFonts w:ascii="Times New Roman" w:eastAsia="Times New Roman" w:hAnsi="Times New Roman" w:cs="Times New Roman"/>
          <w:b/>
          <w:bCs/>
          <w:sz w:val="20"/>
          <w:szCs w:val="20"/>
        </w:rPr>
        <w:t>Языковое единство и языковое многообразие в глобальном мире</w:t>
      </w:r>
    </w:p>
    <w:p w:rsidR="00FF7AE5" w:rsidRPr="006E4837" w:rsidRDefault="00FF7AE5" w:rsidP="00FF7AE5">
      <w:pPr>
        <w:spacing w:after="0" w:line="240" w:lineRule="auto"/>
        <w:jc w:val="both"/>
        <w:rPr>
          <w:rFonts w:ascii="Times New Roman" w:eastAsia="Times New Roman" w:hAnsi="Times New Roman" w:cs="Times New Roman"/>
          <w:b/>
          <w:sz w:val="20"/>
          <w:szCs w:val="20"/>
        </w:rPr>
      </w:pPr>
    </w:p>
    <w:p w:rsidR="00FF7AE5" w:rsidRPr="006E4837" w:rsidRDefault="00FF7AE5" w:rsidP="00FF7AE5">
      <w:pPr>
        <w:spacing w:after="0" w:line="240" w:lineRule="auto"/>
        <w:ind w:firstLine="709"/>
        <w:jc w:val="center"/>
        <w:rPr>
          <w:rFonts w:ascii="Times New Roman" w:eastAsia="Times New Roman" w:hAnsi="Times New Roman" w:cs="Times New Roman"/>
          <w:b/>
          <w:sz w:val="20"/>
          <w:szCs w:val="20"/>
        </w:rPr>
      </w:pPr>
      <w:r w:rsidRPr="006E4837">
        <w:rPr>
          <w:rFonts w:ascii="Times New Roman" w:eastAsia="Times New Roman" w:hAnsi="Times New Roman" w:cs="Times New Roman"/>
          <w:b/>
          <w:sz w:val="20"/>
          <w:szCs w:val="20"/>
        </w:rPr>
        <w:t>В рамках конференции будут проводиться тематические круглые столы и творческие встречи</w:t>
      </w:r>
    </w:p>
    <w:p w:rsidR="00FF7AE5" w:rsidRPr="006E4837" w:rsidRDefault="00FF7AE5" w:rsidP="00FF7AE5">
      <w:pPr>
        <w:spacing w:after="0" w:line="240" w:lineRule="auto"/>
        <w:ind w:firstLine="709"/>
        <w:jc w:val="both"/>
        <w:rPr>
          <w:rFonts w:ascii="Times New Roman" w:eastAsia="Times New Roman" w:hAnsi="Times New Roman" w:cs="Times New Roman"/>
          <w:b/>
          <w:sz w:val="20"/>
          <w:szCs w:val="20"/>
        </w:rPr>
      </w:pPr>
    </w:p>
    <w:p w:rsidR="00FF7AE5" w:rsidRPr="006E4837" w:rsidRDefault="00FF7AE5" w:rsidP="00FF7AE5">
      <w:pPr>
        <w:spacing w:after="0" w:line="240" w:lineRule="auto"/>
        <w:ind w:firstLine="709"/>
        <w:jc w:val="both"/>
        <w:rPr>
          <w:rFonts w:ascii="Times New Roman" w:eastAsia="Times New Roman" w:hAnsi="Times New Roman" w:cs="Times New Roman"/>
          <w:b/>
          <w:sz w:val="20"/>
          <w:szCs w:val="20"/>
        </w:rPr>
      </w:pPr>
      <w:r w:rsidRPr="006E4837">
        <w:rPr>
          <w:rFonts w:ascii="Times New Roman" w:eastAsia="Times New Roman" w:hAnsi="Times New Roman" w:cs="Times New Roman"/>
          <w:b/>
          <w:sz w:val="20"/>
          <w:szCs w:val="20"/>
        </w:rPr>
        <w:t>Форм</w:t>
      </w:r>
      <w:r>
        <w:rPr>
          <w:rFonts w:ascii="Times New Roman" w:eastAsia="Times New Roman" w:hAnsi="Times New Roman" w:cs="Times New Roman"/>
          <w:b/>
          <w:sz w:val="20"/>
          <w:szCs w:val="20"/>
        </w:rPr>
        <w:t>а</w:t>
      </w:r>
      <w:r w:rsidRPr="006E4837">
        <w:rPr>
          <w:rFonts w:ascii="Times New Roman" w:eastAsia="Times New Roman" w:hAnsi="Times New Roman" w:cs="Times New Roman"/>
          <w:b/>
          <w:sz w:val="20"/>
          <w:szCs w:val="20"/>
        </w:rPr>
        <w:t xml:space="preserve"> участия в конференции</w:t>
      </w:r>
    </w:p>
    <w:p w:rsidR="00FF7AE5" w:rsidRPr="006E4837" w:rsidRDefault="00FF7AE5" w:rsidP="00FF7AE5">
      <w:pPr>
        <w:spacing w:after="0" w:line="240" w:lineRule="auto"/>
        <w:ind w:firstLine="709"/>
        <w:jc w:val="both"/>
        <w:rPr>
          <w:rFonts w:ascii="Times New Roman" w:eastAsia="Times New Roman" w:hAnsi="Times New Roman" w:cs="Times New Roman"/>
          <w:b/>
          <w:sz w:val="20"/>
          <w:szCs w:val="20"/>
        </w:rPr>
      </w:pPr>
    </w:p>
    <w:p w:rsidR="00FF7AE5" w:rsidRPr="006E4837" w:rsidRDefault="00FF7AE5" w:rsidP="00FF7AE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25"/>
        <w:textAlignment w:val="baseline"/>
        <w:rPr>
          <w:rFonts w:ascii="Times New Roman" w:eastAsia="Times New Roman" w:hAnsi="Times New Roman" w:cs="Times New Roman"/>
          <w:color w:val="auto"/>
          <w:sz w:val="20"/>
          <w:szCs w:val="20"/>
          <w:bdr w:val="none" w:sz="0" w:space="0" w:color="auto"/>
        </w:rPr>
      </w:pPr>
      <w:r w:rsidRPr="006E4837">
        <w:rPr>
          <w:rFonts w:ascii="Times New Roman" w:eastAsia="Times New Roman" w:hAnsi="Times New Roman" w:cs="Times New Roman"/>
          <w:color w:val="auto"/>
          <w:sz w:val="20"/>
          <w:szCs w:val="20"/>
          <w:bdr w:val="none" w:sz="0" w:space="0" w:color="auto"/>
        </w:rPr>
        <w:t>участие с докладом на пленарном, секционном заседании (материалы выступления публикуются в сборнике);</w:t>
      </w:r>
    </w:p>
    <w:p w:rsidR="00FF7AE5" w:rsidRPr="006E4837" w:rsidRDefault="00FF7AE5" w:rsidP="00FF7AE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25"/>
        <w:textAlignment w:val="baseline"/>
        <w:rPr>
          <w:rFonts w:ascii="Times New Roman" w:eastAsia="Times New Roman" w:hAnsi="Times New Roman" w:cs="Times New Roman"/>
          <w:color w:val="auto"/>
          <w:sz w:val="20"/>
          <w:szCs w:val="20"/>
          <w:bdr w:val="none" w:sz="0" w:space="0" w:color="auto"/>
        </w:rPr>
      </w:pPr>
      <w:r w:rsidRPr="006E4837">
        <w:rPr>
          <w:rFonts w:ascii="Times New Roman" w:eastAsia="Times New Roman" w:hAnsi="Times New Roman" w:cs="Times New Roman"/>
          <w:color w:val="auto"/>
          <w:sz w:val="20"/>
          <w:szCs w:val="20"/>
          <w:bdr w:val="none" w:sz="0" w:space="0" w:color="auto"/>
        </w:rPr>
        <w:t>участие в качестве слушателя (без доклада);</w:t>
      </w:r>
    </w:p>
    <w:p w:rsidR="00FF7AE5" w:rsidRPr="006E4837" w:rsidRDefault="00FF7AE5" w:rsidP="00FF7AE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25"/>
        <w:textAlignment w:val="baseline"/>
        <w:rPr>
          <w:rFonts w:ascii="Times New Roman" w:eastAsia="Times New Roman" w:hAnsi="Times New Roman" w:cs="Times New Roman"/>
          <w:color w:val="auto"/>
          <w:sz w:val="20"/>
          <w:szCs w:val="20"/>
          <w:bdr w:val="none" w:sz="0" w:space="0" w:color="auto"/>
        </w:rPr>
      </w:pPr>
      <w:r w:rsidRPr="006E4837">
        <w:rPr>
          <w:rFonts w:ascii="Times New Roman" w:eastAsia="Times New Roman" w:hAnsi="Times New Roman" w:cs="Times New Roman"/>
          <w:color w:val="auto"/>
          <w:sz w:val="20"/>
          <w:szCs w:val="20"/>
          <w:bdr w:val="none" w:sz="0" w:space="0" w:color="auto"/>
        </w:rPr>
        <w:t>участие в тематическом круглом столе</w:t>
      </w:r>
    </w:p>
    <w:p w:rsidR="00FF7AE5" w:rsidRPr="006E4837" w:rsidRDefault="00FF7AE5" w:rsidP="00FF7AE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25"/>
        <w:textAlignment w:val="baseline"/>
        <w:rPr>
          <w:rFonts w:ascii="Times New Roman" w:eastAsia="Times New Roman" w:hAnsi="Times New Roman" w:cs="Times New Roman"/>
          <w:color w:val="auto"/>
          <w:sz w:val="20"/>
          <w:szCs w:val="20"/>
          <w:bdr w:val="none" w:sz="0" w:space="0" w:color="auto"/>
        </w:rPr>
      </w:pPr>
      <w:r w:rsidRPr="006E4837">
        <w:rPr>
          <w:rFonts w:ascii="Times New Roman" w:eastAsia="Times New Roman" w:hAnsi="Times New Roman" w:cs="Times New Roman"/>
          <w:color w:val="auto"/>
          <w:sz w:val="20"/>
          <w:szCs w:val="20"/>
          <w:bdr w:val="none" w:sz="0" w:space="0" w:color="auto"/>
        </w:rPr>
        <w:t>заочное участие в конференции (с возможностью публикацией статьи).</w:t>
      </w:r>
    </w:p>
    <w:p w:rsidR="00FF7AE5" w:rsidRPr="006E4837" w:rsidRDefault="00FF7AE5" w:rsidP="00FF7AE5">
      <w:pPr>
        <w:spacing w:after="0" w:line="240" w:lineRule="auto"/>
        <w:ind w:firstLine="709"/>
        <w:jc w:val="both"/>
        <w:rPr>
          <w:rFonts w:ascii="Times New Roman" w:eastAsia="Times New Roman" w:hAnsi="Times New Roman" w:cs="Times New Roman"/>
          <w:color w:val="auto"/>
          <w:sz w:val="20"/>
          <w:szCs w:val="20"/>
        </w:rPr>
      </w:pPr>
    </w:p>
    <w:p w:rsidR="00FF7AE5"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 xml:space="preserve">Участники пленарного заседания представляют научный доклад (30 минут). </w:t>
      </w:r>
    </w:p>
    <w:p w:rsidR="00FF7AE5" w:rsidRPr="006E4837" w:rsidRDefault="00FF7AE5" w:rsidP="00FF7AE5">
      <w:pPr>
        <w:spacing w:after="0" w:line="240" w:lineRule="auto"/>
        <w:ind w:firstLine="709"/>
        <w:jc w:val="both"/>
        <w:rPr>
          <w:rFonts w:ascii="Times New Roman" w:eastAsia="Times New Roman" w:hAnsi="Times New Roman" w:cs="Times New Roman"/>
          <w:sz w:val="20"/>
          <w:szCs w:val="20"/>
        </w:rPr>
      </w:pPr>
      <w:r w:rsidRPr="006E4837">
        <w:rPr>
          <w:rFonts w:ascii="Times New Roman" w:eastAsia="Times New Roman" w:hAnsi="Times New Roman" w:cs="Times New Roman"/>
          <w:sz w:val="20"/>
          <w:szCs w:val="20"/>
        </w:rPr>
        <w:t>Выступление на секции – 15 минут + дискуссия.</w:t>
      </w:r>
    </w:p>
    <w:p w:rsidR="00FF7AE5" w:rsidRPr="006E4837" w:rsidRDefault="00FF7AE5" w:rsidP="00FF7AE5">
      <w:pPr>
        <w:shd w:val="clear" w:color="auto" w:fill="FFFFFF"/>
        <w:spacing w:after="0" w:line="276" w:lineRule="auto"/>
        <w:jc w:val="both"/>
        <w:rPr>
          <w:rFonts w:ascii="Times New Roman" w:eastAsia="Times New Roman" w:hAnsi="Times New Roman" w:cs="Times New Roman"/>
          <w:i/>
          <w:iCs/>
          <w:sz w:val="20"/>
          <w:szCs w:val="20"/>
        </w:rPr>
      </w:pPr>
    </w:p>
    <w:p w:rsidR="00FF7AE5" w:rsidRPr="006E4837" w:rsidRDefault="00FF7AE5" w:rsidP="00FF7AE5">
      <w:pPr>
        <w:shd w:val="clear" w:color="auto" w:fill="FFFFFF"/>
        <w:spacing w:after="0" w:line="276" w:lineRule="auto"/>
        <w:jc w:val="both"/>
        <w:rPr>
          <w:rFonts w:ascii="Times New Roman" w:hAnsi="Times New Roman" w:cs="Times New Roman"/>
          <w:b/>
          <w:bCs/>
          <w:sz w:val="20"/>
          <w:szCs w:val="20"/>
        </w:rPr>
      </w:pPr>
      <w:r w:rsidRPr="006E4837">
        <w:rPr>
          <w:rFonts w:ascii="Times New Roman" w:hAnsi="Times New Roman" w:cs="Times New Roman"/>
          <w:b/>
          <w:bCs/>
          <w:sz w:val="20"/>
          <w:szCs w:val="20"/>
        </w:rPr>
        <w:t>Основные даты:</w:t>
      </w:r>
    </w:p>
    <w:p w:rsidR="00FF7AE5" w:rsidRPr="006E4837" w:rsidRDefault="00FF7AE5" w:rsidP="00FF7AE5">
      <w:pPr>
        <w:pStyle w:val="a8"/>
        <w:numPr>
          <w:ilvl w:val="0"/>
          <w:numId w:val="1"/>
        </w:numPr>
        <w:shd w:val="clear" w:color="auto" w:fill="FFFFFF"/>
        <w:spacing w:after="0" w:line="276" w:lineRule="auto"/>
        <w:rPr>
          <w:rFonts w:ascii="Times New Roman" w:eastAsia="Times New Roman" w:hAnsi="Times New Roman" w:cs="Times New Roman"/>
          <w:b/>
          <w:bCs/>
          <w:color w:val="auto"/>
          <w:sz w:val="20"/>
          <w:szCs w:val="20"/>
        </w:rPr>
      </w:pPr>
      <w:r w:rsidRPr="006E4837">
        <w:rPr>
          <w:rFonts w:ascii="Times New Roman" w:hAnsi="Times New Roman" w:cs="Times New Roman"/>
          <w:color w:val="auto"/>
          <w:sz w:val="20"/>
          <w:szCs w:val="20"/>
        </w:rPr>
        <w:t xml:space="preserve">работа конференции – </w:t>
      </w:r>
      <w:r w:rsidR="00AE636F">
        <w:rPr>
          <w:rStyle w:val="a7"/>
          <w:rFonts w:ascii="Times New Roman" w:hAnsi="Times New Roman" w:cs="Times New Roman"/>
          <w:b/>
          <w:bCs/>
          <w:color w:val="auto"/>
          <w:sz w:val="20"/>
          <w:szCs w:val="20"/>
          <w:u w:color="333333"/>
          <w:shd w:val="clear" w:color="auto" w:fill="FFFFFF"/>
        </w:rPr>
        <w:t>5</w:t>
      </w:r>
      <w:r w:rsidRPr="006E4837">
        <w:rPr>
          <w:rStyle w:val="a7"/>
          <w:rFonts w:ascii="Times New Roman" w:hAnsi="Times New Roman" w:cs="Times New Roman"/>
          <w:b/>
          <w:bCs/>
          <w:color w:val="auto"/>
          <w:sz w:val="20"/>
          <w:szCs w:val="20"/>
          <w:u w:color="333333"/>
          <w:shd w:val="clear" w:color="auto" w:fill="FFFFFF"/>
        </w:rPr>
        <w:t>-</w:t>
      </w:r>
      <w:r w:rsidR="00AE636F">
        <w:rPr>
          <w:rStyle w:val="a7"/>
          <w:rFonts w:ascii="Times New Roman" w:hAnsi="Times New Roman" w:cs="Times New Roman"/>
          <w:b/>
          <w:bCs/>
          <w:color w:val="auto"/>
          <w:sz w:val="20"/>
          <w:szCs w:val="20"/>
          <w:u w:color="333333"/>
          <w:shd w:val="clear" w:color="auto" w:fill="FFFFFF"/>
        </w:rPr>
        <w:t>7</w:t>
      </w:r>
      <w:r w:rsidRPr="006E4837">
        <w:rPr>
          <w:rStyle w:val="a7"/>
          <w:rFonts w:ascii="Times New Roman" w:hAnsi="Times New Roman" w:cs="Times New Roman"/>
          <w:b/>
          <w:bCs/>
          <w:color w:val="auto"/>
          <w:sz w:val="20"/>
          <w:szCs w:val="20"/>
          <w:u w:color="333333"/>
          <w:shd w:val="clear" w:color="auto" w:fill="FFFFFF"/>
        </w:rPr>
        <w:t xml:space="preserve"> </w:t>
      </w:r>
      <w:r w:rsidR="00AE636F">
        <w:rPr>
          <w:rStyle w:val="a7"/>
          <w:rFonts w:ascii="Times New Roman" w:hAnsi="Times New Roman" w:cs="Times New Roman"/>
          <w:b/>
          <w:bCs/>
          <w:color w:val="auto"/>
          <w:sz w:val="20"/>
          <w:szCs w:val="20"/>
          <w:u w:color="333333"/>
          <w:shd w:val="clear" w:color="auto" w:fill="FFFFFF"/>
        </w:rPr>
        <w:t>ок</w:t>
      </w:r>
      <w:r w:rsidRPr="006E4837">
        <w:rPr>
          <w:rStyle w:val="a7"/>
          <w:rFonts w:ascii="Times New Roman" w:hAnsi="Times New Roman" w:cs="Times New Roman"/>
          <w:b/>
          <w:bCs/>
          <w:color w:val="auto"/>
          <w:sz w:val="20"/>
          <w:szCs w:val="20"/>
          <w:u w:color="333333"/>
          <w:shd w:val="clear" w:color="auto" w:fill="FFFFFF"/>
        </w:rPr>
        <w:t>тября 2023 года</w:t>
      </w:r>
    </w:p>
    <w:p w:rsidR="00FF7AE5" w:rsidRPr="006E4837" w:rsidRDefault="00FF7AE5" w:rsidP="00FF7AE5">
      <w:pPr>
        <w:pStyle w:val="a8"/>
        <w:numPr>
          <w:ilvl w:val="0"/>
          <w:numId w:val="1"/>
        </w:numPr>
        <w:shd w:val="clear" w:color="auto" w:fill="FFFFFF"/>
        <w:spacing w:after="0" w:line="276" w:lineRule="auto"/>
        <w:rPr>
          <w:rFonts w:ascii="Times New Roman" w:eastAsia="Times New Roman" w:hAnsi="Times New Roman" w:cs="Times New Roman"/>
          <w:b/>
          <w:bCs/>
          <w:sz w:val="20"/>
          <w:szCs w:val="20"/>
        </w:rPr>
      </w:pPr>
      <w:r w:rsidRPr="006E4837">
        <w:rPr>
          <w:rFonts w:ascii="Times New Roman" w:hAnsi="Times New Roman" w:cs="Times New Roman"/>
          <w:sz w:val="20"/>
          <w:szCs w:val="20"/>
        </w:rPr>
        <w:t xml:space="preserve">срок окончания регистрации заявок – </w:t>
      </w:r>
      <w:r w:rsidR="00AE636F">
        <w:rPr>
          <w:rFonts w:ascii="Times New Roman" w:hAnsi="Times New Roman" w:cs="Times New Roman"/>
          <w:b/>
          <w:bCs/>
          <w:sz w:val="20"/>
          <w:szCs w:val="20"/>
        </w:rPr>
        <w:t>3</w:t>
      </w:r>
      <w:r w:rsidRPr="006E4837">
        <w:rPr>
          <w:rFonts w:ascii="Times New Roman" w:hAnsi="Times New Roman" w:cs="Times New Roman"/>
          <w:b/>
          <w:bCs/>
          <w:sz w:val="20"/>
          <w:szCs w:val="20"/>
        </w:rPr>
        <w:t xml:space="preserve">0 сентября 2023 года </w:t>
      </w:r>
    </w:p>
    <w:p w:rsidR="00FF7AE5" w:rsidRPr="006E4837" w:rsidRDefault="00FF7AE5" w:rsidP="00FF7AE5">
      <w:pPr>
        <w:pStyle w:val="a8"/>
        <w:numPr>
          <w:ilvl w:val="0"/>
          <w:numId w:val="1"/>
        </w:numPr>
        <w:shd w:val="clear" w:color="auto" w:fill="FFFFFF"/>
        <w:spacing w:after="0" w:line="276" w:lineRule="auto"/>
        <w:rPr>
          <w:rFonts w:ascii="Times New Roman" w:eastAsia="Times New Roman" w:hAnsi="Times New Roman" w:cs="Times New Roman"/>
          <w:b/>
          <w:bCs/>
          <w:sz w:val="20"/>
          <w:szCs w:val="20"/>
        </w:rPr>
      </w:pPr>
      <w:r w:rsidRPr="006E4837">
        <w:rPr>
          <w:rFonts w:ascii="Times New Roman" w:hAnsi="Times New Roman" w:cs="Times New Roman"/>
          <w:sz w:val="20"/>
          <w:szCs w:val="20"/>
        </w:rPr>
        <w:t>регистрация и оплата участия</w:t>
      </w:r>
      <w:r w:rsidRPr="006E4837">
        <w:rPr>
          <w:rFonts w:ascii="Times New Roman" w:hAnsi="Times New Roman" w:cs="Times New Roman"/>
          <w:b/>
          <w:bCs/>
          <w:sz w:val="20"/>
          <w:szCs w:val="20"/>
        </w:rPr>
        <w:t xml:space="preserve"> – до </w:t>
      </w:r>
      <w:r w:rsidR="00AE636F">
        <w:rPr>
          <w:rFonts w:ascii="Times New Roman" w:hAnsi="Times New Roman" w:cs="Times New Roman"/>
          <w:b/>
          <w:bCs/>
          <w:sz w:val="20"/>
          <w:szCs w:val="20"/>
        </w:rPr>
        <w:t>3</w:t>
      </w:r>
      <w:r w:rsidRPr="006E4837">
        <w:rPr>
          <w:rFonts w:ascii="Times New Roman" w:hAnsi="Times New Roman" w:cs="Times New Roman"/>
          <w:b/>
          <w:bCs/>
          <w:sz w:val="20"/>
          <w:szCs w:val="20"/>
        </w:rPr>
        <w:t xml:space="preserve"> </w:t>
      </w:r>
      <w:r w:rsidR="00AE636F">
        <w:rPr>
          <w:rFonts w:ascii="Times New Roman" w:hAnsi="Times New Roman" w:cs="Times New Roman"/>
          <w:b/>
          <w:bCs/>
          <w:sz w:val="20"/>
          <w:szCs w:val="20"/>
        </w:rPr>
        <w:t>ок</w:t>
      </w:r>
      <w:r w:rsidRPr="006E4837">
        <w:rPr>
          <w:rFonts w:ascii="Times New Roman" w:hAnsi="Times New Roman" w:cs="Times New Roman"/>
          <w:b/>
          <w:bCs/>
          <w:sz w:val="20"/>
          <w:szCs w:val="20"/>
        </w:rPr>
        <w:t>тября 2023 года</w:t>
      </w:r>
    </w:p>
    <w:p w:rsidR="00FF7AE5" w:rsidRPr="006E4837" w:rsidRDefault="00FF7AE5" w:rsidP="00FF7AE5">
      <w:pPr>
        <w:pStyle w:val="a8"/>
        <w:numPr>
          <w:ilvl w:val="0"/>
          <w:numId w:val="1"/>
        </w:numPr>
        <w:shd w:val="clear" w:color="auto" w:fill="FFFFFF"/>
        <w:spacing w:after="0" w:line="276" w:lineRule="auto"/>
        <w:rPr>
          <w:rFonts w:ascii="Times New Roman" w:hAnsi="Times New Roman" w:cs="Times New Roman"/>
          <w:b/>
          <w:bCs/>
          <w:sz w:val="20"/>
          <w:szCs w:val="20"/>
        </w:rPr>
      </w:pPr>
      <w:r w:rsidRPr="006E4837">
        <w:rPr>
          <w:rFonts w:ascii="Times New Roman" w:hAnsi="Times New Roman" w:cs="Times New Roman"/>
          <w:sz w:val="20"/>
          <w:szCs w:val="20"/>
        </w:rPr>
        <w:t>прием статей в сборник РИНЦ (на русском или англ. языке)</w:t>
      </w:r>
      <w:r w:rsidRPr="006E4837">
        <w:rPr>
          <w:rFonts w:ascii="Times New Roman" w:hAnsi="Times New Roman" w:cs="Times New Roman"/>
          <w:b/>
          <w:bCs/>
          <w:sz w:val="20"/>
          <w:szCs w:val="20"/>
        </w:rPr>
        <w:t xml:space="preserve"> – до</w:t>
      </w:r>
      <w:r w:rsidR="00AE636F">
        <w:rPr>
          <w:rFonts w:ascii="Times New Roman" w:hAnsi="Times New Roman" w:cs="Times New Roman"/>
          <w:b/>
          <w:bCs/>
          <w:sz w:val="20"/>
          <w:szCs w:val="20"/>
        </w:rPr>
        <w:t xml:space="preserve"> 10</w:t>
      </w:r>
      <w:r w:rsidRPr="006E4837">
        <w:rPr>
          <w:rFonts w:ascii="Times New Roman" w:hAnsi="Times New Roman" w:cs="Times New Roman"/>
          <w:b/>
          <w:bCs/>
          <w:sz w:val="20"/>
          <w:szCs w:val="20"/>
        </w:rPr>
        <w:t xml:space="preserve"> </w:t>
      </w:r>
      <w:r w:rsidR="00AE636F">
        <w:rPr>
          <w:rFonts w:ascii="Times New Roman" w:hAnsi="Times New Roman" w:cs="Times New Roman"/>
          <w:b/>
          <w:bCs/>
          <w:sz w:val="20"/>
          <w:szCs w:val="20"/>
        </w:rPr>
        <w:t>но</w:t>
      </w:r>
      <w:r w:rsidRPr="006E4837">
        <w:rPr>
          <w:rFonts w:ascii="Times New Roman" w:hAnsi="Times New Roman" w:cs="Times New Roman"/>
          <w:b/>
          <w:bCs/>
          <w:sz w:val="20"/>
          <w:szCs w:val="20"/>
        </w:rPr>
        <w:t>ября 2023 года</w:t>
      </w:r>
    </w:p>
    <w:p w:rsidR="00FF7AE5" w:rsidRPr="006E4837" w:rsidRDefault="00FF7AE5" w:rsidP="00FF7AE5">
      <w:pPr>
        <w:pStyle w:val="a8"/>
        <w:numPr>
          <w:ilvl w:val="0"/>
          <w:numId w:val="1"/>
        </w:numPr>
        <w:shd w:val="clear" w:color="auto" w:fill="FFFFFF"/>
        <w:spacing w:after="0" w:line="276" w:lineRule="auto"/>
        <w:rPr>
          <w:rFonts w:ascii="Times New Roman" w:hAnsi="Times New Roman" w:cs="Times New Roman"/>
          <w:b/>
          <w:bCs/>
          <w:sz w:val="20"/>
          <w:szCs w:val="20"/>
        </w:rPr>
      </w:pPr>
      <w:r w:rsidRPr="006E4837">
        <w:rPr>
          <w:rFonts w:ascii="Times New Roman" w:hAnsi="Times New Roman" w:cs="Times New Roman"/>
          <w:bCs/>
          <w:sz w:val="20"/>
          <w:szCs w:val="20"/>
        </w:rPr>
        <w:lastRenderedPageBreak/>
        <w:t xml:space="preserve">прием статей в сборник, подаваемый на индексацию в </w:t>
      </w:r>
      <w:r w:rsidRPr="006E4837">
        <w:rPr>
          <w:rFonts w:ascii="Times New Roman" w:hAnsi="Times New Roman" w:cs="Times New Roman"/>
          <w:bCs/>
          <w:sz w:val="20"/>
          <w:szCs w:val="20"/>
          <w:lang w:val="en-US"/>
        </w:rPr>
        <w:t>Web</w:t>
      </w:r>
      <w:r w:rsidRPr="006E4837">
        <w:rPr>
          <w:rFonts w:ascii="Times New Roman" w:hAnsi="Times New Roman" w:cs="Times New Roman"/>
          <w:bCs/>
          <w:sz w:val="20"/>
          <w:szCs w:val="20"/>
        </w:rPr>
        <w:t xml:space="preserve"> </w:t>
      </w:r>
      <w:r w:rsidRPr="006E4837">
        <w:rPr>
          <w:rFonts w:ascii="Times New Roman" w:hAnsi="Times New Roman" w:cs="Times New Roman"/>
          <w:bCs/>
          <w:sz w:val="20"/>
          <w:szCs w:val="20"/>
          <w:lang w:val="en-US"/>
        </w:rPr>
        <w:t>of</w:t>
      </w:r>
      <w:r w:rsidRPr="006E4837">
        <w:rPr>
          <w:rFonts w:ascii="Times New Roman" w:hAnsi="Times New Roman" w:cs="Times New Roman"/>
          <w:bCs/>
          <w:sz w:val="20"/>
          <w:szCs w:val="20"/>
        </w:rPr>
        <w:t xml:space="preserve"> </w:t>
      </w:r>
      <w:r w:rsidRPr="006E4837">
        <w:rPr>
          <w:rFonts w:ascii="Times New Roman" w:hAnsi="Times New Roman" w:cs="Times New Roman"/>
          <w:bCs/>
          <w:sz w:val="20"/>
          <w:szCs w:val="20"/>
          <w:lang w:val="en-US"/>
        </w:rPr>
        <w:t>Science</w:t>
      </w:r>
      <w:r w:rsidRPr="006E4837">
        <w:rPr>
          <w:rFonts w:ascii="Times New Roman" w:hAnsi="Times New Roman" w:cs="Times New Roman"/>
          <w:b/>
          <w:bCs/>
          <w:sz w:val="20"/>
          <w:szCs w:val="20"/>
        </w:rPr>
        <w:t xml:space="preserve"> </w:t>
      </w:r>
      <w:r w:rsidRPr="006E4837">
        <w:rPr>
          <w:rFonts w:ascii="Times New Roman" w:hAnsi="Times New Roman" w:cs="Times New Roman"/>
          <w:bCs/>
          <w:sz w:val="20"/>
          <w:szCs w:val="20"/>
        </w:rPr>
        <w:t xml:space="preserve">(на английском языке) </w:t>
      </w:r>
      <w:r w:rsidRPr="006E4837">
        <w:rPr>
          <w:rFonts w:ascii="Times New Roman" w:hAnsi="Times New Roman" w:cs="Times New Roman"/>
          <w:b/>
          <w:bCs/>
          <w:sz w:val="20"/>
          <w:szCs w:val="20"/>
        </w:rPr>
        <w:t xml:space="preserve">– до </w:t>
      </w:r>
      <w:r w:rsidR="00AE636F">
        <w:rPr>
          <w:rFonts w:ascii="Times New Roman" w:hAnsi="Times New Roman" w:cs="Times New Roman"/>
          <w:b/>
          <w:bCs/>
          <w:sz w:val="20"/>
          <w:szCs w:val="20"/>
        </w:rPr>
        <w:t>10</w:t>
      </w:r>
      <w:r w:rsidRPr="006E4837">
        <w:rPr>
          <w:rFonts w:ascii="Times New Roman" w:hAnsi="Times New Roman" w:cs="Times New Roman"/>
          <w:b/>
          <w:bCs/>
          <w:sz w:val="20"/>
          <w:szCs w:val="20"/>
        </w:rPr>
        <w:t xml:space="preserve"> </w:t>
      </w:r>
      <w:r w:rsidR="00AE636F">
        <w:rPr>
          <w:rFonts w:ascii="Times New Roman" w:hAnsi="Times New Roman" w:cs="Times New Roman"/>
          <w:b/>
          <w:bCs/>
          <w:sz w:val="20"/>
          <w:szCs w:val="20"/>
        </w:rPr>
        <w:t>дека</w:t>
      </w:r>
      <w:r w:rsidRPr="006E4837">
        <w:rPr>
          <w:rFonts w:ascii="Times New Roman" w:hAnsi="Times New Roman" w:cs="Times New Roman"/>
          <w:b/>
          <w:bCs/>
          <w:sz w:val="20"/>
          <w:szCs w:val="20"/>
        </w:rPr>
        <w:t>бря 2023 года</w:t>
      </w:r>
    </w:p>
    <w:p w:rsidR="00FF7AE5" w:rsidRPr="006E4837" w:rsidRDefault="00FF7AE5" w:rsidP="00FF7AE5">
      <w:pPr>
        <w:pStyle w:val="a8"/>
        <w:numPr>
          <w:ilvl w:val="0"/>
          <w:numId w:val="1"/>
        </w:numPr>
        <w:shd w:val="clear" w:color="auto" w:fill="FFFFFF"/>
        <w:spacing w:after="0" w:line="276" w:lineRule="auto"/>
        <w:rPr>
          <w:rFonts w:ascii="Times New Roman" w:hAnsi="Times New Roman" w:cs="Times New Roman"/>
          <w:sz w:val="20"/>
          <w:szCs w:val="20"/>
        </w:rPr>
      </w:pPr>
      <w:r w:rsidRPr="006E4837">
        <w:rPr>
          <w:rFonts w:ascii="Times New Roman" w:hAnsi="Times New Roman" w:cs="Times New Roman"/>
          <w:sz w:val="20"/>
          <w:szCs w:val="20"/>
        </w:rPr>
        <w:t>подтверждение приема статей к публикации</w:t>
      </w:r>
      <w:r w:rsidRPr="006E4837">
        <w:rPr>
          <w:rFonts w:ascii="Times New Roman" w:hAnsi="Times New Roman" w:cs="Times New Roman"/>
          <w:b/>
          <w:bCs/>
          <w:sz w:val="20"/>
          <w:szCs w:val="20"/>
        </w:rPr>
        <w:t xml:space="preserve"> – до 31 декабря 2023 года</w:t>
      </w:r>
    </w:p>
    <w:p w:rsidR="00FF7AE5" w:rsidRPr="006E4837" w:rsidRDefault="00FF7AE5" w:rsidP="00FF7AE5">
      <w:pPr>
        <w:shd w:val="clear" w:color="auto" w:fill="FFFFFF"/>
        <w:spacing w:after="0" w:line="276" w:lineRule="auto"/>
        <w:rPr>
          <w:rFonts w:ascii="Times New Roman" w:hAnsi="Times New Roman" w:cs="Times New Roman"/>
          <w:b/>
          <w:bCs/>
          <w:sz w:val="20"/>
          <w:szCs w:val="20"/>
        </w:rPr>
      </w:pPr>
    </w:p>
    <w:p w:rsidR="00FF7AE5" w:rsidRPr="006E4837" w:rsidRDefault="00FF7AE5" w:rsidP="00FF7AE5">
      <w:pPr>
        <w:shd w:val="clear" w:color="auto" w:fill="FFFFFF"/>
        <w:spacing w:after="0" w:line="276" w:lineRule="auto"/>
        <w:rPr>
          <w:rFonts w:ascii="Times New Roman" w:eastAsia="Times New Roman" w:hAnsi="Times New Roman" w:cs="Times New Roman"/>
          <w:b/>
          <w:bCs/>
          <w:sz w:val="20"/>
          <w:szCs w:val="20"/>
        </w:rPr>
      </w:pPr>
      <w:r w:rsidRPr="006E4837">
        <w:rPr>
          <w:rFonts w:ascii="Times New Roman" w:eastAsia="Times New Roman" w:hAnsi="Times New Roman" w:cs="Times New Roman"/>
          <w:b/>
          <w:bCs/>
          <w:i/>
          <w:iCs/>
          <w:sz w:val="20"/>
          <w:szCs w:val="20"/>
        </w:rPr>
        <w:t>Сайт конференции</w:t>
      </w:r>
      <w:r w:rsidRPr="006E4837">
        <w:rPr>
          <w:rFonts w:ascii="Times New Roman" w:eastAsia="Times New Roman" w:hAnsi="Times New Roman" w:cs="Times New Roman"/>
          <w:b/>
          <w:bCs/>
          <w:i/>
          <w:iCs/>
          <w:color w:val="4472C4" w:themeColor="accent1"/>
          <w:sz w:val="20"/>
          <w:szCs w:val="20"/>
        </w:rPr>
        <w:t xml:space="preserve">: </w:t>
      </w:r>
      <w:r w:rsidRPr="006E4837">
        <w:rPr>
          <w:rFonts w:ascii="Times New Roman" w:hAnsi="Times New Roman" w:cs="Times New Roman"/>
          <w:sz w:val="20"/>
          <w:szCs w:val="20"/>
        </w:rPr>
        <w:t>https://synergy.spbu.ru/</w:t>
      </w:r>
    </w:p>
    <w:p w:rsidR="00FF7AE5" w:rsidRPr="006E4837" w:rsidRDefault="00FF7AE5" w:rsidP="00FF7AE5">
      <w:pPr>
        <w:spacing w:after="0" w:line="276" w:lineRule="auto"/>
        <w:jc w:val="center"/>
        <w:rPr>
          <w:rStyle w:val="a7"/>
          <w:rFonts w:ascii="Times New Roman" w:hAnsi="Times New Roman" w:cs="Times New Roman"/>
          <w:b/>
          <w:bCs/>
          <w:color w:val="auto"/>
          <w:sz w:val="20"/>
          <w:szCs w:val="20"/>
          <w:u w:color="333333"/>
          <w:shd w:val="clear" w:color="auto" w:fill="FFFFFF"/>
        </w:rPr>
      </w:pPr>
    </w:p>
    <w:p w:rsidR="00FF7AE5" w:rsidRPr="006E4837" w:rsidRDefault="00FF7AE5" w:rsidP="00FF7AE5">
      <w:pPr>
        <w:spacing w:after="0" w:line="276" w:lineRule="auto"/>
        <w:jc w:val="center"/>
        <w:rPr>
          <w:rStyle w:val="a7"/>
          <w:rFonts w:ascii="Times New Roman" w:eastAsia="Times New Roman" w:hAnsi="Times New Roman" w:cs="Times New Roman"/>
          <w:color w:val="auto"/>
          <w:sz w:val="20"/>
          <w:szCs w:val="20"/>
          <w:u w:color="333333"/>
          <w:shd w:val="clear" w:color="auto" w:fill="FFFFFF"/>
        </w:rPr>
      </w:pPr>
      <w:r w:rsidRPr="006E4837">
        <w:rPr>
          <w:rStyle w:val="a7"/>
          <w:rFonts w:ascii="Times New Roman" w:hAnsi="Times New Roman" w:cs="Times New Roman"/>
          <w:b/>
          <w:bCs/>
          <w:color w:val="auto"/>
          <w:sz w:val="20"/>
          <w:szCs w:val="20"/>
          <w:u w:color="333333"/>
          <w:shd w:val="clear" w:color="auto" w:fill="FFFFFF"/>
        </w:rPr>
        <w:t>Рабочие языки конференции</w:t>
      </w:r>
    </w:p>
    <w:p w:rsidR="00FF7AE5" w:rsidRPr="006E4837" w:rsidRDefault="00FF7AE5" w:rsidP="00FF7AE5">
      <w:pPr>
        <w:shd w:val="clear" w:color="auto" w:fill="FFFFFF"/>
        <w:spacing w:after="0" w:line="276" w:lineRule="auto"/>
        <w:jc w:val="both"/>
        <w:rPr>
          <w:rStyle w:val="a7"/>
          <w:rFonts w:ascii="Times New Roman" w:hAnsi="Times New Roman" w:cs="Times New Roman"/>
          <w:color w:val="auto"/>
          <w:sz w:val="20"/>
          <w:szCs w:val="20"/>
          <w:u w:color="333333"/>
          <w:shd w:val="clear" w:color="auto" w:fill="FFFFFF"/>
        </w:rPr>
      </w:pPr>
      <w:r w:rsidRPr="006E4837">
        <w:rPr>
          <w:rStyle w:val="a7"/>
          <w:rFonts w:ascii="Times New Roman" w:hAnsi="Times New Roman" w:cs="Times New Roman"/>
          <w:color w:val="auto"/>
          <w:sz w:val="20"/>
          <w:szCs w:val="20"/>
          <w:u w:color="333333"/>
          <w:shd w:val="clear" w:color="auto" w:fill="FFFFFF"/>
        </w:rPr>
        <w:t>Русский, английский.</w:t>
      </w:r>
    </w:p>
    <w:p w:rsidR="00FF7AE5" w:rsidRPr="006E4837" w:rsidRDefault="00FF7AE5" w:rsidP="00FF7AE5">
      <w:pPr>
        <w:shd w:val="clear" w:color="auto" w:fill="FFFFFF"/>
        <w:spacing w:after="0" w:line="276" w:lineRule="auto"/>
        <w:jc w:val="center"/>
        <w:rPr>
          <w:rStyle w:val="a7"/>
          <w:rFonts w:ascii="Times New Roman" w:hAnsi="Times New Roman" w:cs="Times New Roman"/>
          <w:b/>
          <w:bCs/>
          <w:sz w:val="20"/>
          <w:szCs w:val="20"/>
        </w:rPr>
      </w:pPr>
    </w:p>
    <w:p w:rsidR="00FF7AE5" w:rsidRPr="006E4837" w:rsidRDefault="00FF7AE5" w:rsidP="00FF7AE5">
      <w:pPr>
        <w:shd w:val="clear" w:color="auto" w:fill="FFFFFF"/>
        <w:spacing w:after="0" w:line="276" w:lineRule="auto"/>
        <w:jc w:val="center"/>
        <w:rPr>
          <w:rStyle w:val="a7"/>
          <w:rFonts w:ascii="Times New Roman" w:eastAsia="Times New Roman" w:hAnsi="Times New Roman" w:cs="Times New Roman"/>
          <w:sz w:val="20"/>
          <w:szCs w:val="20"/>
        </w:rPr>
      </w:pPr>
      <w:r w:rsidRPr="006E4837">
        <w:rPr>
          <w:rStyle w:val="a7"/>
          <w:rFonts w:ascii="Times New Roman" w:hAnsi="Times New Roman" w:cs="Times New Roman"/>
          <w:b/>
          <w:bCs/>
          <w:sz w:val="20"/>
          <w:szCs w:val="20"/>
        </w:rPr>
        <w:t>Регистрационный взнос</w:t>
      </w:r>
    </w:p>
    <w:p w:rsidR="00FF7AE5" w:rsidRPr="006E4837" w:rsidRDefault="00FF7AE5" w:rsidP="00FF7AE5">
      <w:pPr>
        <w:shd w:val="clear" w:color="auto" w:fill="FFFFFF"/>
        <w:spacing w:after="0" w:line="276" w:lineRule="auto"/>
        <w:ind w:firstLine="708"/>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Регистрационный взнос за участие в конференции составляет:</w:t>
      </w:r>
    </w:p>
    <w:p w:rsidR="00FF7AE5" w:rsidRPr="006E4837" w:rsidRDefault="00FF7AE5" w:rsidP="00FF7AE5">
      <w:pPr>
        <w:shd w:val="clear" w:color="auto" w:fill="FFFFFF"/>
        <w:spacing w:after="0" w:line="276" w:lineRule="auto"/>
        <w:jc w:val="both"/>
        <w:rPr>
          <w:rStyle w:val="a7"/>
          <w:rFonts w:ascii="Times New Roman" w:hAnsi="Times New Roman" w:cs="Times New Roman"/>
          <w:b/>
          <w:bCs/>
          <w:sz w:val="20"/>
          <w:szCs w:val="20"/>
        </w:rPr>
      </w:pPr>
      <w:r w:rsidRPr="006E4837">
        <w:rPr>
          <w:rStyle w:val="a7"/>
          <w:rFonts w:ascii="Times New Roman" w:hAnsi="Times New Roman" w:cs="Times New Roman"/>
          <w:sz w:val="20"/>
          <w:szCs w:val="20"/>
        </w:rPr>
        <w:t xml:space="preserve">- для участников, оплачивающих в </w:t>
      </w:r>
      <w:proofErr w:type="gramStart"/>
      <w:r w:rsidRPr="006E4837">
        <w:rPr>
          <w:rStyle w:val="a7"/>
          <w:rFonts w:ascii="Times New Roman" w:hAnsi="Times New Roman" w:cs="Times New Roman"/>
          <w:sz w:val="20"/>
          <w:szCs w:val="20"/>
        </w:rPr>
        <w:t>евро/долларах</w:t>
      </w:r>
      <w:proofErr w:type="gramEnd"/>
      <w:r w:rsidRPr="006E4837">
        <w:rPr>
          <w:rStyle w:val="a7"/>
          <w:rFonts w:ascii="Times New Roman" w:hAnsi="Times New Roman" w:cs="Times New Roman"/>
          <w:sz w:val="20"/>
          <w:szCs w:val="20"/>
        </w:rPr>
        <w:t xml:space="preserve"> путем банковского перевода – </w:t>
      </w:r>
      <w:r w:rsidRPr="006E4837">
        <w:rPr>
          <w:rStyle w:val="a7"/>
          <w:rFonts w:ascii="Times New Roman" w:hAnsi="Times New Roman" w:cs="Times New Roman"/>
          <w:b/>
          <w:bCs/>
          <w:sz w:val="20"/>
          <w:szCs w:val="20"/>
        </w:rPr>
        <w:t>50 евро/50 долларов</w:t>
      </w:r>
      <w:r w:rsidRPr="006E4837">
        <w:rPr>
          <w:rStyle w:val="a7"/>
          <w:rFonts w:ascii="Times New Roman" w:hAnsi="Times New Roman" w:cs="Times New Roman"/>
          <w:sz w:val="20"/>
          <w:szCs w:val="20"/>
        </w:rPr>
        <w:t>.</w:t>
      </w:r>
      <w:r w:rsidRPr="006E4837">
        <w:rPr>
          <w:rStyle w:val="a7"/>
          <w:rFonts w:ascii="Times New Roman" w:hAnsi="Times New Roman" w:cs="Times New Roman"/>
          <w:b/>
          <w:bCs/>
          <w:sz w:val="20"/>
          <w:szCs w:val="20"/>
        </w:rPr>
        <w:t xml:space="preserve"> </w:t>
      </w:r>
    </w:p>
    <w:p w:rsidR="00FF7AE5" w:rsidRPr="006E4837" w:rsidRDefault="00FF7AE5" w:rsidP="00FF7AE5">
      <w:pPr>
        <w:shd w:val="clear" w:color="auto" w:fill="FFFFFF"/>
        <w:spacing w:after="0" w:line="276" w:lineRule="auto"/>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 xml:space="preserve">- для участников, оплачивающих в рублях – </w:t>
      </w:r>
      <w:r w:rsidRPr="006E4837">
        <w:rPr>
          <w:rStyle w:val="a7"/>
          <w:rFonts w:ascii="Times New Roman" w:hAnsi="Times New Roman" w:cs="Times New Roman"/>
          <w:b/>
          <w:bCs/>
          <w:sz w:val="20"/>
          <w:szCs w:val="20"/>
        </w:rPr>
        <w:t>2500 руб</w:t>
      </w:r>
      <w:r w:rsidRPr="006E4837">
        <w:rPr>
          <w:rStyle w:val="a7"/>
          <w:rFonts w:ascii="Times New Roman" w:hAnsi="Times New Roman" w:cs="Times New Roman"/>
          <w:sz w:val="20"/>
          <w:szCs w:val="20"/>
        </w:rPr>
        <w:t xml:space="preserve">. </w:t>
      </w:r>
    </w:p>
    <w:p w:rsidR="00FF7AE5" w:rsidRPr="006E4837" w:rsidRDefault="00FF7AE5" w:rsidP="00FF7AE5">
      <w:pPr>
        <w:shd w:val="clear" w:color="auto" w:fill="FFFFFF"/>
        <w:spacing w:after="0" w:line="276" w:lineRule="auto"/>
        <w:jc w:val="both"/>
        <w:rPr>
          <w:rStyle w:val="a7"/>
          <w:rFonts w:ascii="Times New Roman" w:hAnsi="Times New Roman" w:cs="Times New Roman"/>
          <w:b/>
          <w:sz w:val="20"/>
          <w:szCs w:val="20"/>
        </w:rPr>
      </w:pPr>
      <w:r w:rsidRPr="006E4837">
        <w:rPr>
          <w:rStyle w:val="a7"/>
          <w:rFonts w:ascii="Times New Roman" w:hAnsi="Times New Roman" w:cs="Times New Roman"/>
          <w:sz w:val="20"/>
          <w:szCs w:val="20"/>
        </w:rPr>
        <w:t xml:space="preserve">- для сотрудников СПбГУ – </w:t>
      </w:r>
      <w:r w:rsidRPr="006E4837">
        <w:rPr>
          <w:rStyle w:val="a7"/>
          <w:rFonts w:ascii="Times New Roman" w:hAnsi="Times New Roman" w:cs="Times New Roman"/>
          <w:b/>
          <w:sz w:val="20"/>
          <w:szCs w:val="20"/>
        </w:rPr>
        <w:t>1500 руб.</w:t>
      </w:r>
    </w:p>
    <w:p w:rsidR="00FF7AE5" w:rsidRPr="006E4837" w:rsidRDefault="00FF7AE5" w:rsidP="00FF7AE5">
      <w:pPr>
        <w:shd w:val="clear" w:color="auto" w:fill="FFFFFF"/>
        <w:spacing w:after="0" w:line="276" w:lineRule="auto"/>
        <w:jc w:val="both"/>
        <w:rPr>
          <w:rStyle w:val="a7"/>
          <w:rFonts w:ascii="Times New Roman" w:hAnsi="Times New Roman" w:cs="Times New Roman"/>
          <w:sz w:val="20"/>
          <w:szCs w:val="20"/>
        </w:rPr>
      </w:pPr>
      <w:r w:rsidRPr="006E4837">
        <w:rPr>
          <w:rStyle w:val="a7"/>
          <w:rFonts w:ascii="Times New Roman" w:hAnsi="Times New Roman" w:cs="Times New Roman"/>
          <w:b/>
          <w:sz w:val="20"/>
          <w:szCs w:val="20"/>
        </w:rPr>
        <w:t xml:space="preserve">- </w:t>
      </w:r>
      <w:r w:rsidRPr="006E4837">
        <w:rPr>
          <w:rStyle w:val="a7"/>
          <w:rFonts w:ascii="Times New Roman" w:hAnsi="Times New Roman" w:cs="Times New Roman"/>
          <w:sz w:val="20"/>
          <w:szCs w:val="20"/>
        </w:rPr>
        <w:t xml:space="preserve">для обучающихся – </w:t>
      </w:r>
      <w:r w:rsidRPr="006E4837">
        <w:rPr>
          <w:rStyle w:val="a7"/>
          <w:rFonts w:ascii="Times New Roman" w:hAnsi="Times New Roman" w:cs="Times New Roman"/>
          <w:b/>
          <w:sz w:val="20"/>
          <w:szCs w:val="20"/>
        </w:rPr>
        <w:t>1000 руб.</w:t>
      </w:r>
    </w:p>
    <w:p w:rsidR="00FF7AE5" w:rsidRPr="006E4837" w:rsidRDefault="00FF7AE5" w:rsidP="00FF7AE5">
      <w:pPr>
        <w:shd w:val="clear" w:color="auto" w:fill="FFFFFF"/>
        <w:spacing w:after="0" w:line="276" w:lineRule="auto"/>
        <w:ind w:firstLine="708"/>
        <w:jc w:val="both"/>
        <w:rPr>
          <w:rStyle w:val="a7"/>
          <w:rFonts w:ascii="Times New Roman" w:eastAsia="Times New Roman" w:hAnsi="Times New Roman" w:cs="Times New Roman"/>
          <w:b/>
          <w:bCs/>
          <w:sz w:val="20"/>
          <w:szCs w:val="20"/>
        </w:rPr>
      </w:pPr>
      <w:r w:rsidRPr="006E4837">
        <w:rPr>
          <w:rStyle w:val="a7"/>
          <w:rFonts w:ascii="Times New Roman" w:hAnsi="Times New Roman" w:cs="Times New Roman"/>
          <w:b/>
          <w:bCs/>
          <w:sz w:val="20"/>
          <w:szCs w:val="20"/>
        </w:rPr>
        <w:t xml:space="preserve">Каждый участник конференции, включая соавторов докладчиков, оплачивает регистрационный взнос. </w:t>
      </w:r>
    </w:p>
    <w:p w:rsidR="00FF7AE5" w:rsidRPr="006E4837" w:rsidRDefault="00FF7AE5" w:rsidP="00FF7AE5">
      <w:pPr>
        <w:shd w:val="clear" w:color="auto" w:fill="FFFFFF"/>
        <w:spacing w:after="0" w:line="276" w:lineRule="auto"/>
        <w:ind w:firstLine="708"/>
        <w:jc w:val="both"/>
        <w:rPr>
          <w:rStyle w:val="a7"/>
          <w:rFonts w:ascii="Times New Roman" w:eastAsia="Times New Roman" w:hAnsi="Times New Roman" w:cs="Times New Roman"/>
          <w:sz w:val="20"/>
          <w:szCs w:val="20"/>
        </w:rPr>
      </w:pPr>
      <w:r w:rsidRPr="006E4837">
        <w:rPr>
          <w:rStyle w:val="a7"/>
          <w:rFonts w:ascii="Times New Roman" w:hAnsi="Times New Roman" w:cs="Times New Roman"/>
          <w:sz w:val="20"/>
          <w:szCs w:val="20"/>
        </w:rPr>
        <w:t xml:space="preserve">В стоимость регистрационного взноса входит участие в конференции, участие в круглых столах, сертификат и оплата расходов на публикацию статьи в сборнике статей по материалам конференции (РИНЦ). </w:t>
      </w:r>
    </w:p>
    <w:p w:rsidR="00FF7AE5" w:rsidRPr="006E4837" w:rsidRDefault="00FF7AE5" w:rsidP="00FF7AE5">
      <w:pPr>
        <w:shd w:val="clear" w:color="auto" w:fill="FFFFFF"/>
        <w:spacing w:after="0" w:line="276" w:lineRule="auto"/>
        <w:jc w:val="both"/>
        <w:rPr>
          <w:rStyle w:val="a7"/>
          <w:rFonts w:ascii="Times New Roman" w:hAnsi="Times New Roman" w:cs="Times New Roman"/>
          <w:sz w:val="20"/>
          <w:szCs w:val="20"/>
        </w:rPr>
      </w:pPr>
      <w:r w:rsidRPr="006E4837">
        <w:rPr>
          <w:rStyle w:val="a7"/>
          <w:rFonts w:ascii="Times New Roman" w:hAnsi="Times New Roman" w:cs="Times New Roman"/>
          <w:b/>
          <w:sz w:val="20"/>
          <w:szCs w:val="20"/>
        </w:rPr>
        <w:tab/>
        <w:t xml:space="preserve">Форма регистрации </w:t>
      </w:r>
      <w:r w:rsidRPr="006E4837">
        <w:rPr>
          <w:rStyle w:val="a7"/>
          <w:rFonts w:ascii="Times New Roman" w:hAnsi="Times New Roman" w:cs="Times New Roman"/>
          <w:sz w:val="20"/>
          <w:szCs w:val="20"/>
        </w:rPr>
        <w:t xml:space="preserve">находится на сайте конференции: https://synergy.spbu.ru/registration_ru </w:t>
      </w:r>
    </w:p>
    <w:p w:rsidR="00FF7AE5" w:rsidRPr="006E4837" w:rsidRDefault="00FF7AE5" w:rsidP="00FF7AE5">
      <w:pPr>
        <w:shd w:val="clear" w:color="auto" w:fill="FFFFFF"/>
        <w:spacing w:after="0" w:line="276" w:lineRule="auto"/>
        <w:ind w:firstLine="708"/>
        <w:jc w:val="both"/>
        <w:rPr>
          <w:rStyle w:val="a7"/>
          <w:rFonts w:ascii="Times New Roman" w:hAnsi="Times New Roman" w:cs="Times New Roman"/>
          <w:bCs/>
          <w:color w:val="auto"/>
          <w:sz w:val="20"/>
          <w:szCs w:val="20"/>
          <w:u w:color="333333"/>
          <w:shd w:val="clear" w:color="auto" w:fill="FFFFFF"/>
        </w:rPr>
      </w:pPr>
      <w:r w:rsidRPr="006E4837">
        <w:rPr>
          <w:rStyle w:val="a7"/>
          <w:rFonts w:ascii="Times New Roman" w:hAnsi="Times New Roman" w:cs="Times New Roman"/>
          <w:bCs/>
          <w:color w:val="auto"/>
          <w:sz w:val="20"/>
          <w:szCs w:val="20"/>
          <w:u w:color="333333"/>
          <w:shd w:val="clear" w:color="auto" w:fill="FFFFFF"/>
        </w:rPr>
        <w:t>В форму регистрации следует вложить тезисы доклада, которые оформляются по правилам, изложенным ниже.</w:t>
      </w:r>
    </w:p>
    <w:p w:rsidR="00FF7AE5" w:rsidRPr="006E4837" w:rsidRDefault="00FF7AE5" w:rsidP="00FF7AE5">
      <w:pPr>
        <w:shd w:val="clear" w:color="auto" w:fill="FFFFFF"/>
        <w:spacing w:after="0" w:line="276" w:lineRule="auto"/>
        <w:jc w:val="both"/>
        <w:rPr>
          <w:rStyle w:val="a7"/>
          <w:rFonts w:ascii="Times New Roman" w:hAnsi="Times New Roman" w:cs="Times New Roman"/>
          <w:b/>
          <w:sz w:val="20"/>
          <w:szCs w:val="20"/>
        </w:rPr>
      </w:pPr>
    </w:p>
    <w:p w:rsidR="00FF7AE5" w:rsidRPr="006E4837" w:rsidRDefault="00FF7AE5" w:rsidP="00FF7AE5">
      <w:pPr>
        <w:shd w:val="clear" w:color="auto" w:fill="FFFFFF"/>
        <w:spacing w:after="0" w:line="276" w:lineRule="auto"/>
        <w:ind w:firstLine="708"/>
        <w:jc w:val="both"/>
        <w:rPr>
          <w:rStyle w:val="a7"/>
          <w:rFonts w:ascii="Times New Roman" w:hAnsi="Times New Roman" w:cs="Times New Roman"/>
          <w:b/>
          <w:bCs/>
          <w:color w:val="4472C4" w:themeColor="accent1"/>
          <w:sz w:val="20"/>
          <w:szCs w:val="20"/>
          <w:u w:val="single"/>
        </w:rPr>
      </w:pPr>
      <w:r w:rsidRPr="006E4837">
        <w:rPr>
          <w:rFonts w:ascii="Times New Roman" w:hAnsi="Times New Roman" w:cs="Times New Roman"/>
          <w:sz w:val="20"/>
          <w:szCs w:val="20"/>
        </w:rPr>
        <w:t xml:space="preserve">Вопросы можно задавать по </w:t>
      </w:r>
      <w:r w:rsidRPr="006E4837">
        <w:rPr>
          <w:rStyle w:val="a7"/>
          <w:rFonts w:ascii="Times New Roman" w:hAnsi="Times New Roman" w:cs="Times New Roman"/>
          <w:sz w:val="20"/>
          <w:szCs w:val="20"/>
        </w:rPr>
        <w:t>электронному адресу:</w:t>
      </w:r>
      <w:r w:rsidRPr="006E4837">
        <w:rPr>
          <w:rStyle w:val="a7"/>
          <w:rFonts w:ascii="Times New Roman" w:hAnsi="Times New Roman" w:cs="Times New Roman"/>
          <w:color w:val="333333"/>
          <w:sz w:val="20"/>
          <w:szCs w:val="20"/>
          <w:u w:color="333333"/>
          <w:shd w:val="clear" w:color="auto" w:fill="FFFFFF"/>
        </w:rPr>
        <w:t> </w:t>
      </w:r>
      <w:hyperlink r:id="rId8" w:history="1">
        <w:r w:rsidRPr="006E4837">
          <w:rPr>
            <w:rStyle w:val="a3"/>
            <w:rFonts w:ascii="Times New Roman" w:hAnsi="Times New Roman" w:cs="Times New Roman"/>
            <w:b/>
            <w:bCs/>
            <w:sz w:val="20"/>
            <w:szCs w:val="20"/>
          </w:rPr>
          <w:t>synergy@</w:t>
        </w:r>
        <w:r w:rsidRPr="006E4837">
          <w:rPr>
            <w:rStyle w:val="a3"/>
            <w:rFonts w:ascii="Times New Roman" w:hAnsi="Times New Roman" w:cs="Times New Roman"/>
            <w:b/>
            <w:bCs/>
            <w:sz w:val="20"/>
            <w:szCs w:val="20"/>
            <w:lang w:val="en-US"/>
          </w:rPr>
          <w:t>spbu</w:t>
        </w:r>
        <w:r w:rsidRPr="006E4837">
          <w:rPr>
            <w:rStyle w:val="a3"/>
            <w:rFonts w:ascii="Times New Roman" w:hAnsi="Times New Roman" w:cs="Times New Roman"/>
            <w:b/>
            <w:bCs/>
            <w:sz w:val="20"/>
            <w:szCs w:val="20"/>
          </w:rPr>
          <w:t>.</w:t>
        </w:r>
        <w:proofErr w:type="spellStart"/>
        <w:r w:rsidRPr="006E4837">
          <w:rPr>
            <w:rStyle w:val="a3"/>
            <w:rFonts w:ascii="Times New Roman" w:hAnsi="Times New Roman" w:cs="Times New Roman"/>
            <w:b/>
            <w:bCs/>
            <w:sz w:val="20"/>
            <w:szCs w:val="20"/>
            <w:lang w:val="en-US"/>
          </w:rPr>
          <w:t>ru</w:t>
        </w:r>
        <w:proofErr w:type="spellEnd"/>
      </w:hyperlink>
    </w:p>
    <w:p w:rsidR="00FF7AE5" w:rsidRPr="006E4837" w:rsidRDefault="00FF7AE5" w:rsidP="00FF7AE5">
      <w:pPr>
        <w:shd w:val="clear" w:color="auto" w:fill="FFFFFF"/>
        <w:spacing w:after="0" w:line="276" w:lineRule="auto"/>
        <w:ind w:firstLine="708"/>
        <w:jc w:val="both"/>
        <w:rPr>
          <w:rStyle w:val="a7"/>
          <w:rFonts w:ascii="Times New Roman" w:eastAsia="Times New Roman" w:hAnsi="Times New Roman" w:cs="Times New Roman"/>
          <w:sz w:val="20"/>
          <w:szCs w:val="20"/>
        </w:rPr>
      </w:pPr>
      <w:r w:rsidRPr="006E4837">
        <w:rPr>
          <w:rStyle w:val="a7"/>
          <w:rFonts w:ascii="Times New Roman" w:hAnsi="Times New Roman" w:cs="Times New Roman"/>
          <w:sz w:val="20"/>
          <w:szCs w:val="20"/>
        </w:rPr>
        <w:t xml:space="preserve">Ссылка на оплату высылается участникам индивидуально после одобрения тезисов выступления Программным комитетом конференции. </w:t>
      </w:r>
    </w:p>
    <w:p w:rsidR="00FF7AE5" w:rsidRPr="006E4837" w:rsidRDefault="00FF7AE5" w:rsidP="00FF7AE5">
      <w:pPr>
        <w:spacing w:after="0" w:line="276" w:lineRule="auto"/>
        <w:jc w:val="center"/>
        <w:rPr>
          <w:rStyle w:val="a7"/>
          <w:rFonts w:ascii="Times New Roman" w:hAnsi="Times New Roman" w:cs="Times New Roman"/>
          <w:b/>
          <w:bCs/>
          <w:sz w:val="20"/>
          <w:szCs w:val="20"/>
        </w:rPr>
      </w:pPr>
    </w:p>
    <w:p w:rsidR="00FF7AE5" w:rsidRPr="006E4837" w:rsidRDefault="00FF7AE5" w:rsidP="00FF7AE5">
      <w:pPr>
        <w:spacing w:after="0" w:line="276" w:lineRule="auto"/>
        <w:jc w:val="center"/>
        <w:rPr>
          <w:rStyle w:val="a7"/>
          <w:rFonts w:ascii="Times New Roman" w:eastAsia="Times New Roman" w:hAnsi="Times New Roman" w:cs="Times New Roman"/>
          <w:b/>
          <w:bCs/>
          <w:sz w:val="20"/>
          <w:szCs w:val="20"/>
        </w:rPr>
      </w:pPr>
      <w:r w:rsidRPr="006E4837">
        <w:rPr>
          <w:rStyle w:val="a7"/>
          <w:rFonts w:ascii="Times New Roman" w:hAnsi="Times New Roman" w:cs="Times New Roman"/>
          <w:b/>
          <w:bCs/>
          <w:sz w:val="20"/>
          <w:szCs w:val="20"/>
        </w:rPr>
        <w:t>Публикация</w:t>
      </w:r>
    </w:p>
    <w:p w:rsidR="00FF7AE5" w:rsidRPr="006E4837" w:rsidRDefault="00FF7AE5" w:rsidP="00FF7AE5">
      <w:pPr>
        <w:spacing w:after="0" w:line="276" w:lineRule="auto"/>
        <w:ind w:firstLine="708"/>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По итогам конференции будут опубликованы два сборника статей:</w:t>
      </w:r>
    </w:p>
    <w:p w:rsidR="00FF7AE5" w:rsidRPr="006E4837" w:rsidRDefault="00FF7AE5" w:rsidP="00FF7AE5">
      <w:pPr>
        <w:pStyle w:val="a8"/>
        <w:numPr>
          <w:ilvl w:val="0"/>
          <w:numId w:val="3"/>
        </w:numPr>
        <w:spacing w:after="0" w:line="276" w:lineRule="auto"/>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Сборник статей «Язык и культура в глобальном мире», индексируемый в РИНЦ; ответственный редактор – Светлана Юрьевна Рубцова, профессор СПбГУ</w:t>
      </w:r>
    </w:p>
    <w:p w:rsidR="00FF7AE5" w:rsidRPr="006E4837" w:rsidRDefault="00FF7AE5" w:rsidP="00FF7AE5">
      <w:pPr>
        <w:pStyle w:val="a8"/>
        <w:numPr>
          <w:ilvl w:val="0"/>
          <w:numId w:val="3"/>
        </w:numPr>
        <w:spacing w:after="0" w:line="276" w:lineRule="auto"/>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 xml:space="preserve">Сборник статей «Синергия языков и культур: междисциплинарные исследования», подаваемый на индексацию </w:t>
      </w:r>
      <w:r w:rsidRPr="006E4837">
        <w:rPr>
          <w:rStyle w:val="a7"/>
          <w:rFonts w:ascii="Times New Roman" w:hAnsi="Times New Roman" w:cs="Times New Roman"/>
          <w:sz w:val="20"/>
          <w:szCs w:val="20"/>
          <w:lang w:val="en-US"/>
        </w:rPr>
        <w:t>Web</w:t>
      </w:r>
      <w:r w:rsidRPr="006E4837">
        <w:rPr>
          <w:rStyle w:val="a7"/>
          <w:rFonts w:ascii="Times New Roman" w:hAnsi="Times New Roman" w:cs="Times New Roman"/>
          <w:sz w:val="20"/>
          <w:szCs w:val="20"/>
        </w:rPr>
        <w:t xml:space="preserve"> </w:t>
      </w:r>
      <w:r w:rsidRPr="006E4837">
        <w:rPr>
          <w:rStyle w:val="a7"/>
          <w:rFonts w:ascii="Times New Roman" w:hAnsi="Times New Roman" w:cs="Times New Roman"/>
          <w:sz w:val="20"/>
          <w:szCs w:val="20"/>
          <w:lang w:val="en-US"/>
        </w:rPr>
        <w:t>of</w:t>
      </w:r>
      <w:r w:rsidRPr="006E4837">
        <w:rPr>
          <w:rStyle w:val="a7"/>
          <w:rFonts w:ascii="Times New Roman" w:hAnsi="Times New Roman" w:cs="Times New Roman"/>
          <w:sz w:val="20"/>
          <w:szCs w:val="20"/>
        </w:rPr>
        <w:t xml:space="preserve"> </w:t>
      </w:r>
      <w:r w:rsidRPr="006E4837">
        <w:rPr>
          <w:rStyle w:val="a7"/>
          <w:rFonts w:ascii="Times New Roman" w:hAnsi="Times New Roman" w:cs="Times New Roman"/>
          <w:sz w:val="20"/>
          <w:szCs w:val="20"/>
          <w:lang w:val="en-US"/>
        </w:rPr>
        <w:t>Science</w:t>
      </w:r>
      <w:r w:rsidRPr="006E4837">
        <w:rPr>
          <w:rStyle w:val="a7"/>
          <w:rFonts w:ascii="Times New Roman" w:hAnsi="Times New Roman" w:cs="Times New Roman"/>
          <w:sz w:val="20"/>
          <w:szCs w:val="20"/>
        </w:rPr>
        <w:t>; ответственный редактор – Светлана Юрьевна Рубцова, профессор СПбГУ</w:t>
      </w:r>
    </w:p>
    <w:p w:rsidR="00FF7AE5" w:rsidRPr="006E4837" w:rsidRDefault="00FF7AE5" w:rsidP="00FF7AE5">
      <w:pPr>
        <w:spacing w:after="0" w:line="276" w:lineRule="auto"/>
        <w:ind w:firstLine="708"/>
        <w:jc w:val="both"/>
        <w:rPr>
          <w:rStyle w:val="a7"/>
          <w:rFonts w:ascii="Times New Roman" w:hAnsi="Times New Roman" w:cs="Times New Roman"/>
          <w:sz w:val="20"/>
          <w:szCs w:val="20"/>
        </w:rPr>
      </w:pPr>
    </w:p>
    <w:p w:rsidR="00FF7AE5" w:rsidRPr="006E4837" w:rsidRDefault="00FF7AE5" w:rsidP="00FF7AE5">
      <w:pPr>
        <w:spacing w:after="0" w:line="276" w:lineRule="auto"/>
        <w:ind w:firstLine="708"/>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 xml:space="preserve">Все статьи проходят двойное слепое рецензирование. </w:t>
      </w:r>
    </w:p>
    <w:p w:rsidR="00FF7AE5" w:rsidRPr="006E4837" w:rsidRDefault="00FF7AE5" w:rsidP="00FF7AE5">
      <w:pPr>
        <w:spacing w:after="0" w:line="276" w:lineRule="auto"/>
        <w:ind w:firstLine="708"/>
        <w:jc w:val="both"/>
        <w:rPr>
          <w:rStyle w:val="a7"/>
          <w:rFonts w:ascii="Times New Roman" w:hAnsi="Times New Roman" w:cs="Times New Roman"/>
          <w:b/>
          <w:bCs/>
          <w:color w:val="333333"/>
          <w:sz w:val="20"/>
          <w:szCs w:val="20"/>
          <w:u w:color="333333"/>
          <w:shd w:val="clear" w:color="auto" w:fill="FFFFFF"/>
        </w:rPr>
      </w:pPr>
      <w:r w:rsidRPr="006E4837">
        <w:rPr>
          <w:rStyle w:val="a7"/>
          <w:rFonts w:ascii="Times New Roman" w:hAnsi="Times New Roman" w:cs="Times New Roman"/>
          <w:sz w:val="20"/>
          <w:szCs w:val="20"/>
        </w:rPr>
        <w:t xml:space="preserve">В сборник будут приняты только статьи, рекомендованные к публикации в представленном виде. </w:t>
      </w:r>
    </w:p>
    <w:p w:rsidR="00FF7AE5" w:rsidRPr="006E4837" w:rsidRDefault="00FF7AE5" w:rsidP="00FF7AE5">
      <w:pPr>
        <w:shd w:val="clear" w:color="auto" w:fill="FFFFFF"/>
        <w:spacing w:after="0" w:line="276" w:lineRule="auto"/>
        <w:jc w:val="center"/>
        <w:rPr>
          <w:rStyle w:val="a7"/>
          <w:rFonts w:ascii="Times New Roman" w:hAnsi="Times New Roman" w:cs="Times New Roman"/>
          <w:b/>
          <w:sz w:val="20"/>
          <w:szCs w:val="20"/>
        </w:rPr>
      </w:pPr>
    </w:p>
    <w:p w:rsidR="00FF7AE5" w:rsidRPr="006E4837" w:rsidRDefault="00FF7AE5" w:rsidP="00FF7AE5">
      <w:pPr>
        <w:shd w:val="clear" w:color="auto" w:fill="FFFFFF"/>
        <w:spacing w:after="0" w:line="276" w:lineRule="auto"/>
        <w:ind w:firstLine="708"/>
        <w:jc w:val="both"/>
        <w:rPr>
          <w:rStyle w:val="a7"/>
          <w:rFonts w:ascii="Times New Roman" w:hAnsi="Times New Roman" w:cs="Times New Roman"/>
          <w:sz w:val="20"/>
          <w:szCs w:val="20"/>
        </w:rPr>
      </w:pPr>
      <w:r w:rsidRPr="006E4837">
        <w:rPr>
          <w:rStyle w:val="a7"/>
          <w:rFonts w:ascii="Times New Roman" w:hAnsi="Times New Roman" w:cs="Times New Roman"/>
          <w:sz w:val="20"/>
          <w:szCs w:val="20"/>
        </w:rPr>
        <w:t>Требования к оформлению статей для сборников: https://synergy.spbu.ru/publication_ru</w:t>
      </w:r>
    </w:p>
    <w:p w:rsidR="00FF7AE5" w:rsidRPr="006E4837" w:rsidRDefault="00FF7AE5" w:rsidP="00FF7AE5">
      <w:pPr>
        <w:shd w:val="clear" w:color="auto" w:fill="FFFFFF"/>
        <w:spacing w:after="0" w:line="276" w:lineRule="auto"/>
        <w:jc w:val="center"/>
        <w:rPr>
          <w:rStyle w:val="a7"/>
          <w:rFonts w:ascii="Times New Roman" w:hAnsi="Times New Roman" w:cs="Times New Roman"/>
          <w:b/>
          <w:sz w:val="20"/>
          <w:szCs w:val="20"/>
        </w:rPr>
      </w:pPr>
    </w:p>
    <w:p w:rsidR="00FF7AE5" w:rsidRPr="006E4837" w:rsidRDefault="00FF7AE5" w:rsidP="00FF7AE5">
      <w:pPr>
        <w:shd w:val="clear" w:color="auto" w:fill="FFFFFF"/>
        <w:spacing w:after="0" w:line="276" w:lineRule="auto"/>
        <w:jc w:val="center"/>
        <w:rPr>
          <w:rStyle w:val="a7"/>
          <w:rFonts w:ascii="Times New Roman" w:hAnsi="Times New Roman" w:cs="Times New Roman"/>
          <w:b/>
          <w:sz w:val="20"/>
          <w:szCs w:val="20"/>
        </w:rPr>
      </w:pPr>
      <w:r w:rsidRPr="006E4837">
        <w:rPr>
          <w:rStyle w:val="a7"/>
          <w:rFonts w:ascii="Times New Roman" w:hAnsi="Times New Roman" w:cs="Times New Roman"/>
          <w:b/>
          <w:sz w:val="20"/>
          <w:szCs w:val="20"/>
        </w:rPr>
        <w:t>Тезисы выступления</w:t>
      </w:r>
    </w:p>
    <w:p w:rsidR="00FF7AE5" w:rsidRPr="006E4837" w:rsidRDefault="00FF7AE5" w:rsidP="00FF7AE5">
      <w:pPr>
        <w:shd w:val="clear" w:color="auto" w:fill="FFFFFF"/>
        <w:spacing w:after="0" w:line="276" w:lineRule="auto"/>
        <w:ind w:firstLine="708"/>
        <w:jc w:val="both"/>
        <w:rPr>
          <w:rStyle w:val="a7"/>
          <w:rFonts w:ascii="Times New Roman" w:hAnsi="Times New Roman" w:cs="Times New Roman"/>
          <w:color w:val="auto"/>
          <w:sz w:val="20"/>
          <w:szCs w:val="20"/>
          <w:u w:color="353535"/>
          <w:shd w:val="clear" w:color="auto" w:fill="FFFFFF"/>
        </w:rPr>
      </w:pPr>
      <w:r w:rsidRPr="006E4837">
        <w:rPr>
          <w:rStyle w:val="a7"/>
          <w:rFonts w:ascii="Times New Roman" w:hAnsi="Times New Roman" w:cs="Times New Roman"/>
          <w:color w:val="auto"/>
          <w:sz w:val="20"/>
          <w:szCs w:val="20"/>
          <w:u w:color="333333"/>
          <w:shd w:val="clear" w:color="auto" w:fill="FFFFFF"/>
        </w:rPr>
        <w:t>Тезисы пишутся на русском и английском языках в свободной форме с указанием 4-6 ключевых слов, объем -</w:t>
      </w:r>
      <w:r w:rsidRPr="006E4837">
        <w:rPr>
          <w:rStyle w:val="a7"/>
          <w:rFonts w:ascii="Times New Roman" w:hAnsi="Times New Roman" w:cs="Times New Roman"/>
          <w:color w:val="auto"/>
          <w:sz w:val="20"/>
          <w:szCs w:val="20"/>
          <w:u w:color="353535"/>
          <w:shd w:val="clear" w:color="auto" w:fill="FFFFFF"/>
        </w:rPr>
        <w:t xml:space="preserve"> не более 1 страницы текста на каждом языке (2000 знаков с пробелами), </w:t>
      </w:r>
      <w:r w:rsidRPr="006E4837">
        <w:rPr>
          <w:rStyle w:val="a7"/>
          <w:rFonts w:ascii="Times New Roman" w:hAnsi="Times New Roman" w:cs="Times New Roman"/>
          <w:color w:val="auto"/>
          <w:sz w:val="20"/>
          <w:szCs w:val="20"/>
          <w:u w:color="333333"/>
          <w:shd w:val="clear" w:color="auto" w:fill="FFFFFF"/>
        </w:rPr>
        <w:t>шрифт</w:t>
      </w:r>
      <w:r w:rsidRPr="006E4837">
        <w:rPr>
          <w:rStyle w:val="a7"/>
          <w:rFonts w:ascii="Times New Roman" w:hAnsi="Times New Roman" w:cs="Times New Roman"/>
          <w:color w:val="auto"/>
          <w:sz w:val="20"/>
          <w:szCs w:val="20"/>
          <w:u w:color="353535"/>
          <w:shd w:val="clear" w:color="auto" w:fill="FFFFFF"/>
        </w:rPr>
        <w:t> </w:t>
      </w:r>
      <w:proofErr w:type="spellStart"/>
      <w:r w:rsidRPr="006E4837">
        <w:rPr>
          <w:rStyle w:val="a7"/>
          <w:rFonts w:ascii="Times New Roman" w:hAnsi="Times New Roman" w:cs="Times New Roman"/>
          <w:color w:val="auto"/>
          <w:sz w:val="20"/>
          <w:szCs w:val="20"/>
          <w:u w:color="353535"/>
          <w:shd w:val="clear" w:color="auto" w:fill="FFFFFF"/>
        </w:rPr>
        <w:t>Times</w:t>
      </w:r>
      <w:proofErr w:type="spellEnd"/>
      <w:r w:rsidRPr="006E4837">
        <w:rPr>
          <w:rStyle w:val="a7"/>
          <w:rFonts w:ascii="Times New Roman" w:hAnsi="Times New Roman" w:cs="Times New Roman"/>
          <w:color w:val="auto"/>
          <w:sz w:val="20"/>
          <w:szCs w:val="20"/>
          <w:u w:color="353535"/>
          <w:shd w:val="clear" w:color="auto" w:fill="FFFFFF"/>
        </w:rPr>
        <w:t xml:space="preserve"> </w:t>
      </w:r>
      <w:proofErr w:type="spellStart"/>
      <w:r w:rsidRPr="006E4837">
        <w:rPr>
          <w:rStyle w:val="a7"/>
          <w:rFonts w:ascii="Times New Roman" w:hAnsi="Times New Roman" w:cs="Times New Roman"/>
          <w:color w:val="auto"/>
          <w:sz w:val="20"/>
          <w:szCs w:val="20"/>
          <w:u w:color="353535"/>
          <w:shd w:val="clear" w:color="auto" w:fill="FFFFFF"/>
        </w:rPr>
        <w:t>New</w:t>
      </w:r>
      <w:proofErr w:type="spellEnd"/>
      <w:r w:rsidRPr="006E4837">
        <w:rPr>
          <w:rStyle w:val="a7"/>
          <w:rFonts w:ascii="Times New Roman" w:hAnsi="Times New Roman" w:cs="Times New Roman"/>
          <w:color w:val="auto"/>
          <w:sz w:val="20"/>
          <w:szCs w:val="20"/>
          <w:u w:color="353535"/>
          <w:shd w:val="clear" w:color="auto" w:fill="FFFFFF"/>
        </w:rPr>
        <w:t xml:space="preserve"> </w:t>
      </w:r>
      <w:proofErr w:type="spellStart"/>
      <w:r w:rsidRPr="006E4837">
        <w:rPr>
          <w:rStyle w:val="a7"/>
          <w:rFonts w:ascii="Times New Roman" w:hAnsi="Times New Roman" w:cs="Times New Roman"/>
          <w:color w:val="auto"/>
          <w:sz w:val="20"/>
          <w:szCs w:val="20"/>
          <w:u w:color="353535"/>
          <w:shd w:val="clear" w:color="auto" w:fill="FFFFFF"/>
        </w:rPr>
        <w:t>Roman</w:t>
      </w:r>
      <w:proofErr w:type="spellEnd"/>
      <w:r w:rsidRPr="006E4837">
        <w:rPr>
          <w:rStyle w:val="a7"/>
          <w:rFonts w:ascii="Times New Roman" w:hAnsi="Times New Roman" w:cs="Times New Roman"/>
          <w:color w:val="auto"/>
          <w:sz w:val="20"/>
          <w:szCs w:val="20"/>
          <w:u w:color="353535"/>
          <w:shd w:val="clear" w:color="auto" w:fill="FFFFFF"/>
        </w:rPr>
        <w:t>, кегль 12 и межстрочный интервал 1.</w:t>
      </w:r>
      <w:r w:rsidRPr="006E4837">
        <w:rPr>
          <w:rStyle w:val="a7"/>
          <w:rFonts w:ascii="Times New Roman" w:hAnsi="Times New Roman" w:cs="Times New Roman"/>
          <w:color w:val="353535"/>
          <w:sz w:val="20"/>
          <w:szCs w:val="20"/>
          <w:u w:color="353535"/>
          <w:shd w:val="clear" w:color="auto" w:fill="FFFFFF"/>
        </w:rPr>
        <w:t xml:space="preserve"> </w:t>
      </w:r>
      <w:r w:rsidRPr="006E4837">
        <w:rPr>
          <w:rStyle w:val="a7"/>
          <w:rFonts w:ascii="Times New Roman" w:hAnsi="Times New Roman" w:cs="Times New Roman"/>
          <w:color w:val="auto"/>
          <w:sz w:val="20"/>
          <w:szCs w:val="20"/>
          <w:u w:color="353535"/>
          <w:shd w:val="clear" w:color="auto" w:fill="FFFFFF"/>
        </w:rPr>
        <w:t xml:space="preserve">Поля – 2 см со всех сторон. </w:t>
      </w:r>
    </w:p>
    <w:p w:rsidR="00FF7AE5" w:rsidRPr="006E4837" w:rsidRDefault="00FF7AE5" w:rsidP="00FF7AE5">
      <w:pPr>
        <w:shd w:val="clear" w:color="auto" w:fill="FFFFFF"/>
        <w:spacing w:after="0" w:line="360" w:lineRule="auto"/>
        <w:jc w:val="center"/>
        <w:rPr>
          <w:rStyle w:val="a7"/>
          <w:rFonts w:ascii="Times New Roman" w:eastAsia="Times New Roman" w:hAnsi="Times New Roman" w:cs="Times New Roman"/>
          <w:b/>
          <w:sz w:val="20"/>
          <w:szCs w:val="20"/>
        </w:rPr>
      </w:pPr>
    </w:p>
    <w:p w:rsidR="00FF7AE5" w:rsidRPr="006E4837" w:rsidRDefault="00FF7AE5" w:rsidP="00FF7AE5">
      <w:pPr>
        <w:shd w:val="clear" w:color="auto" w:fill="FFFFFF"/>
        <w:spacing w:after="0" w:line="360" w:lineRule="auto"/>
        <w:jc w:val="center"/>
        <w:rPr>
          <w:rStyle w:val="a7"/>
          <w:rFonts w:ascii="Times New Roman" w:eastAsia="Times New Roman" w:hAnsi="Times New Roman" w:cs="Times New Roman"/>
          <w:b/>
          <w:sz w:val="20"/>
          <w:szCs w:val="20"/>
        </w:rPr>
      </w:pPr>
      <w:r w:rsidRPr="006E4837">
        <w:rPr>
          <w:rStyle w:val="a7"/>
          <w:rFonts w:ascii="Times New Roman" w:eastAsia="Times New Roman" w:hAnsi="Times New Roman" w:cs="Times New Roman"/>
          <w:b/>
          <w:sz w:val="20"/>
          <w:szCs w:val="20"/>
        </w:rPr>
        <w:t>Образец оформления тезисов</w:t>
      </w:r>
    </w:p>
    <w:p w:rsidR="00FF7AE5" w:rsidRPr="006E4837" w:rsidRDefault="00FF7AE5" w:rsidP="00FF7AE5">
      <w:pPr>
        <w:pStyle w:val="a9"/>
        <w:spacing w:before="300" w:beforeAutospacing="0" w:after="300" w:afterAutospacing="0"/>
        <w:jc w:val="both"/>
        <w:rPr>
          <w:sz w:val="20"/>
          <w:szCs w:val="20"/>
        </w:rPr>
      </w:pPr>
      <w:r w:rsidRPr="006E4837">
        <w:rPr>
          <w:b/>
          <w:bCs/>
          <w:color w:val="000000"/>
          <w:sz w:val="20"/>
          <w:szCs w:val="20"/>
        </w:rPr>
        <w:t>Иванов Иван Иванович</w:t>
      </w:r>
    </w:p>
    <w:p w:rsidR="00FF7AE5" w:rsidRPr="006E4837" w:rsidRDefault="00FF7AE5" w:rsidP="00FF7AE5">
      <w:pPr>
        <w:pStyle w:val="a9"/>
        <w:spacing w:before="300" w:beforeAutospacing="0" w:after="300" w:afterAutospacing="0"/>
        <w:jc w:val="both"/>
        <w:rPr>
          <w:sz w:val="20"/>
          <w:szCs w:val="20"/>
        </w:rPr>
      </w:pPr>
      <w:r w:rsidRPr="006E4837">
        <w:rPr>
          <w:i/>
          <w:iCs/>
          <w:color w:val="000000"/>
          <w:sz w:val="20"/>
          <w:szCs w:val="20"/>
        </w:rPr>
        <w:t xml:space="preserve">кандидат филологических наук, доцент, доцент кафедры английского языка в сфере экономики и права, факультет иностранных языков, Санкт-Петербургский государственный университет, Санкт-Петербург, Россия, </w:t>
      </w:r>
      <w:proofErr w:type="spellStart"/>
      <w:r w:rsidRPr="006E4837">
        <w:rPr>
          <w:i/>
          <w:iCs/>
          <w:color w:val="000000"/>
          <w:sz w:val="20"/>
          <w:szCs w:val="20"/>
        </w:rPr>
        <w:t>хххххх@ххх</w:t>
      </w:r>
      <w:proofErr w:type="spellEnd"/>
      <w:r w:rsidRPr="006E4837">
        <w:rPr>
          <w:i/>
          <w:iCs/>
          <w:color w:val="000000"/>
          <w:sz w:val="20"/>
          <w:szCs w:val="20"/>
        </w:rPr>
        <w:t>.</w:t>
      </w:r>
      <w:proofErr w:type="spellStart"/>
      <w:r w:rsidRPr="006E4837">
        <w:rPr>
          <w:i/>
          <w:iCs/>
          <w:color w:val="000000"/>
          <w:sz w:val="20"/>
          <w:szCs w:val="20"/>
          <w:lang w:val="en-US"/>
        </w:rPr>
        <w:t>ru</w:t>
      </w:r>
      <w:proofErr w:type="spellEnd"/>
    </w:p>
    <w:p w:rsidR="00FF7AE5" w:rsidRPr="006E4837" w:rsidRDefault="00FF7AE5" w:rsidP="00FF7AE5">
      <w:pPr>
        <w:pStyle w:val="a9"/>
        <w:spacing w:before="300" w:beforeAutospacing="0" w:after="300" w:afterAutospacing="0"/>
        <w:jc w:val="both"/>
        <w:rPr>
          <w:sz w:val="20"/>
          <w:szCs w:val="20"/>
        </w:rPr>
      </w:pPr>
      <w:r w:rsidRPr="006E4837">
        <w:rPr>
          <w:b/>
          <w:bCs/>
          <w:color w:val="000000"/>
          <w:sz w:val="20"/>
          <w:szCs w:val="20"/>
        </w:rPr>
        <w:t>НАЗВАНИЕ ДОКЛАДА</w:t>
      </w:r>
    </w:p>
    <w:p w:rsidR="00FF7AE5" w:rsidRPr="006E4837" w:rsidRDefault="00FF7AE5" w:rsidP="00FF7AE5">
      <w:pPr>
        <w:pStyle w:val="a9"/>
        <w:spacing w:before="300" w:beforeAutospacing="0" w:after="300" w:afterAutospacing="0"/>
        <w:jc w:val="both"/>
        <w:rPr>
          <w:sz w:val="20"/>
          <w:szCs w:val="20"/>
        </w:rPr>
      </w:pPr>
      <w:r w:rsidRPr="006E4837">
        <w:rPr>
          <w:b/>
          <w:bCs/>
          <w:i/>
          <w:iCs/>
          <w:color w:val="000000"/>
          <w:sz w:val="20"/>
          <w:szCs w:val="20"/>
        </w:rPr>
        <w:lastRenderedPageBreak/>
        <w:t>Ключевые слова:</w:t>
      </w:r>
      <w:r w:rsidRPr="006E4837">
        <w:rPr>
          <w:i/>
          <w:iCs/>
          <w:color w:val="000000"/>
          <w:sz w:val="20"/>
          <w:szCs w:val="20"/>
        </w:rPr>
        <w:t xml:space="preserve"> </w:t>
      </w:r>
      <w:proofErr w:type="spellStart"/>
      <w:r w:rsidRPr="006E4837">
        <w:rPr>
          <w:i/>
          <w:iCs/>
          <w:color w:val="000000"/>
          <w:sz w:val="20"/>
          <w:szCs w:val="20"/>
        </w:rPr>
        <w:t>хххххххххххххх</w:t>
      </w:r>
      <w:proofErr w:type="spellEnd"/>
      <w:r w:rsidRPr="006E4837">
        <w:rPr>
          <w:i/>
          <w:iCs/>
          <w:color w:val="000000"/>
          <w:sz w:val="20"/>
          <w:szCs w:val="20"/>
        </w:rPr>
        <w:t xml:space="preserve"> </w:t>
      </w:r>
    </w:p>
    <w:p w:rsidR="00FF7AE5" w:rsidRPr="006E4837" w:rsidRDefault="00FF7AE5" w:rsidP="00FF7AE5">
      <w:pPr>
        <w:pStyle w:val="a9"/>
        <w:spacing w:before="300" w:beforeAutospacing="0" w:after="300" w:afterAutospacing="0"/>
        <w:ind w:firstLine="708"/>
        <w:jc w:val="both"/>
        <w:rPr>
          <w:sz w:val="20"/>
          <w:szCs w:val="20"/>
        </w:rPr>
      </w:pPr>
      <w:r w:rsidRPr="006E4837">
        <w:rPr>
          <w:color w:val="000000"/>
          <w:sz w:val="20"/>
          <w:szCs w:val="20"/>
        </w:rPr>
        <w:t xml:space="preserve">Одним из актуальных направлений изучения фразеологии в настоящее время является разработка вопроса национально-культурной специфики </w:t>
      </w:r>
      <w:proofErr w:type="spellStart"/>
      <w:r w:rsidRPr="006E4837">
        <w:rPr>
          <w:color w:val="000000"/>
          <w:sz w:val="20"/>
          <w:szCs w:val="20"/>
        </w:rPr>
        <w:t>фразеоресурсов</w:t>
      </w:r>
      <w:proofErr w:type="spellEnd"/>
      <w:r w:rsidRPr="006E4837">
        <w:rPr>
          <w:color w:val="000000"/>
          <w:sz w:val="20"/>
          <w:szCs w:val="20"/>
        </w:rPr>
        <w:t xml:space="preserve"> языка, которые рассматриваются как национально-специфические единицы, представляющие культурный потенциал народа и отражающие различия языков и культур. Общепризнано, что сравнительно-сопоставительные исследования способствуют решению задач по выявлению общего и уникального для анализируемых языков и описанию различного рода трудностей перевода, в частности, </w:t>
      </w:r>
      <w:proofErr w:type="spellStart"/>
      <w:r w:rsidRPr="006E4837">
        <w:rPr>
          <w:color w:val="000000"/>
          <w:sz w:val="20"/>
          <w:szCs w:val="20"/>
        </w:rPr>
        <w:t>безэквивалентной</w:t>
      </w:r>
      <w:proofErr w:type="spellEnd"/>
      <w:r w:rsidRPr="006E4837">
        <w:rPr>
          <w:color w:val="000000"/>
          <w:sz w:val="20"/>
          <w:szCs w:val="20"/>
        </w:rPr>
        <w:t xml:space="preserve"> лексики.</w:t>
      </w:r>
    </w:p>
    <w:p w:rsidR="00FF7AE5" w:rsidRPr="006E4837" w:rsidRDefault="00FF7AE5" w:rsidP="00FF7AE5">
      <w:pPr>
        <w:pStyle w:val="a9"/>
        <w:spacing w:before="300" w:beforeAutospacing="0" w:after="300" w:afterAutospacing="0"/>
        <w:jc w:val="both"/>
        <w:rPr>
          <w:sz w:val="20"/>
          <w:szCs w:val="20"/>
          <w:lang w:val="en-US"/>
        </w:rPr>
      </w:pPr>
      <w:r w:rsidRPr="006E4837">
        <w:rPr>
          <w:b/>
          <w:bCs/>
          <w:color w:val="000000"/>
          <w:sz w:val="20"/>
          <w:szCs w:val="20"/>
          <w:lang w:val="en-US"/>
        </w:rPr>
        <w:t>Ivan Ivanov</w:t>
      </w:r>
    </w:p>
    <w:p w:rsidR="00FF7AE5" w:rsidRPr="006E4837" w:rsidRDefault="00FF7AE5" w:rsidP="00FF7AE5">
      <w:pPr>
        <w:pStyle w:val="a9"/>
        <w:spacing w:before="300" w:beforeAutospacing="0" w:after="300" w:afterAutospacing="0"/>
        <w:jc w:val="both"/>
        <w:rPr>
          <w:sz w:val="20"/>
          <w:szCs w:val="20"/>
          <w:lang w:val="en-US"/>
        </w:rPr>
      </w:pPr>
      <w:r w:rsidRPr="006E4837">
        <w:rPr>
          <w:i/>
          <w:iCs/>
          <w:color w:val="000000"/>
          <w:sz w:val="20"/>
          <w:szCs w:val="20"/>
          <w:lang w:val="en-US"/>
        </w:rPr>
        <w:t xml:space="preserve">PhD, Associate Professor, Faculty of Foreign Languages, Saint Petersburg state university, Saint Petersburg, </w:t>
      </w:r>
      <w:proofErr w:type="gramStart"/>
      <w:r w:rsidRPr="006E4837">
        <w:rPr>
          <w:i/>
          <w:iCs/>
          <w:color w:val="000000"/>
          <w:sz w:val="20"/>
          <w:szCs w:val="20"/>
          <w:lang w:val="en-US"/>
        </w:rPr>
        <w:t>Russia,  xxxxx@xxxx.ru</w:t>
      </w:r>
      <w:proofErr w:type="gramEnd"/>
    </w:p>
    <w:p w:rsidR="00FF7AE5" w:rsidRPr="006E4837" w:rsidRDefault="00FF7AE5" w:rsidP="00FF7AE5">
      <w:pPr>
        <w:pStyle w:val="a9"/>
        <w:spacing w:before="300" w:beforeAutospacing="0" w:after="300" w:afterAutospacing="0"/>
        <w:jc w:val="both"/>
        <w:rPr>
          <w:sz w:val="20"/>
          <w:szCs w:val="20"/>
          <w:lang w:val="en-US"/>
        </w:rPr>
      </w:pPr>
      <w:r w:rsidRPr="006E4837">
        <w:rPr>
          <w:b/>
          <w:bCs/>
          <w:color w:val="000000"/>
          <w:sz w:val="20"/>
          <w:szCs w:val="20"/>
          <w:lang w:val="en-US"/>
        </w:rPr>
        <w:t>TIT</w:t>
      </w:r>
      <w:r>
        <w:rPr>
          <w:b/>
          <w:bCs/>
          <w:color w:val="000000"/>
          <w:sz w:val="20"/>
          <w:szCs w:val="20"/>
          <w:lang w:val="en-US"/>
        </w:rPr>
        <w:t>LE</w:t>
      </w:r>
    </w:p>
    <w:p w:rsidR="00FF7AE5" w:rsidRPr="006E4837" w:rsidRDefault="00FF7AE5" w:rsidP="00FF7AE5">
      <w:pPr>
        <w:pStyle w:val="a9"/>
        <w:spacing w:before="300" w:beforeAutospacing="0" w:after="300" w:afterAutospacing="0"/>
        <w:jc w:val="both"/>
        <w:rPr>
          <w:sz w:val="20"/>
          <w:szCs w:val="20"/>
          <w:lang w:val="en-US"/>
        </w:rPr>
      </w:pPr>
      <w:r w:rsidRPr="006E4837">
        <w:rPr>
          <w:b/>
          <w:bCs/>
          <w:i/>
          <w:iCs/>
          <w:color w:val="000000"/>
          <w:sz w:val="20"/>
          <w:szCs w:val="20"/>
          <w:lang w:val="en-US"/>
        </w:rPr>
        <w:t>Keywords</w:t>
      </w:r>
      <w:r w:rsidRPr="006E4837">
        <w:rPr>
          <w:i/>
          <w:iCs/>
          <w:color w:val="000000"/>
          <w:sz w:val="20"/>
          <w:szCs w:val="20"/>
          <w:lang w:val="en-US"/>
        </w:rPr>
        <w:t xml:space="preserve">: </w:t>
      </w:r>
      <w:proofErr w:type="spellStart"/>
      <w:r w:rsidRPr="006E4837">
        <w:rPr>
          <w:i/>
          <w:iCs/>
          <w:color w:val="000000"/>
          <w:sz w:val="20"/>
          <w:szCs w:val="20"/>
          <w:lang w:val="en-US"/>
        </w:rPr>
        <w:t>xxxxxxxx</w:t>
      </w:r>
      <w:proofErr w:type="spellEnd"/>
    </w:p>
    <w:p w:rsidR="00FF7AE5" w:rsidRPr="006E4837" w:rsidRDefault="00FF7AE5" w:rsidP="00FF7AE5">
      <w:pPr>
        <w:pStyle w:val="a9"/>
        <w:spacing w:before="300" w:beforeAutospacing="0" w:after="300" w:afterAutospacing="0"/>
        <w:jc w:val="both"/>
        <w:rPr>
          <w:sz w:val="20"/>
          <w:szCs w:val="20"/>
          <w:lang w:val="en-US"/>
        </w:rPr>
      </w:pPr>
      <w:r w:rsidRPr="006E4837">
        <w:rPr>
          <w:color w:val="000000"/>
          <w:sz w:val="20"/>
          <w:szCs w:val="20"/>
          <w:lang w:val="en-US"/>
        </w:rPr>
        <w:t>At present, one of the main directions in the study of phraseology is the investigation of the issue of the national and cultural specifics of the phraseological resources of a language, which are considered as national and specific units representing the cultural potential of the people and reflecting the differences of languages and cultures. It is generally recognized that comparative research contributes to solving the problems dealing with the identification of common and unique for the languages in question and the description of various translation challenges, in particular, of nonequivalent vocabulary.</w:t>
      </w:r>
    </w:p>
    <w:p w:rsidR="00FF7AE5" w:rsidRPr="006E4837" w:rsidRDefault="00FF7AE5" w:rsidP="00FF7AE5">
      <w:pPr>
        <w:shd w:val="clear" w:color="auto" w:fill="FFFFFF"/>
        <w:spacing w:after="0" w:line="276" w:lineRule="auto"/>
        <w:jc w:val="center"/>
        <w:rPr>
          <w:rStyle w:val="a7"/>
          <w:rFonts w:ascii="Times New Roman" w:hAnsi="Times New Roman" w:cs="Times New Roman"/>
          <w:sz w:val="20"/>
          <w:szCs w:val="20"/>
          <w:lang w:val="en-US"/>
        </w:rPr>
      </w:pPr>
    </w:p>
    <w:p w:rsidR="00FF7AE5" w:rsidRPr="006E4837" w:rsidRDefault="00FF7AE5" w:rsidP="00FF7AE5">
      <w:pPr>
        <w:shd w:val="clear" w:color="auto" w:fill="FFFFFF"/>
        <w:spacing w:after="0" w:line="276" w:lineRule="auto"/>
        <w:jc w:val="both"/>
        <w:rPr>
          <w:rStyle w:val="a7"/>
          <w:rFonts w:ascii="Times New Roman" w:eastAsia="Times New Roman" w:hAnsi="Times New Roman" w:cs="Times New Roman"/>
          <w:sz w:val="20"/>
          <w:szCs w:val="20"/>
        </w:rPr>
      </w:pPr>
      <w:r w:rsidRPr="006E4837">
        <w:rPr>
          <w:rStyle w:val="a7"/>
          <w:rFonts w:ascii="Times New Roman" w:hAnsi="Times New Roman" w:cs="Times New Roman"/>
          <w:sz w:val="20"/>
          <w:szCs w:val="20"/>
        </w:rPr>
        <w:t>С уважением,</w:t>
      </w:r>
    </w:p>
    <w:p w:rsidR="00FF7AE5" w:rsidRPr="006E4837" w:rsidRDefault="00FF7AE5" w:rsidP="00FF7AE5">
      <w:pPr>
        <w:shd w:val="clear" w:color="auto" w:fill="FFFFFF"/>
        <w:spacing w:after="0" w:line="276" w:lineRule="auto"/>
        <w:jc w:val="both"/>
        <w:rPr>
          <w:rFonts w:ascii="Times New Roman" w:hAnsi="Times New Roman" w:cs="Times New Roman"/>
          <w:sz w:val="20"/>
          <w:szCs w:val="20"/>
        </w:rPr>
      </w:pPr>
      <w:r w:rsidRPr="006E4837">
        <w:rPr>
          <w:rStyle w:val="a7"/>
          <w:rFonts w:ascii="Times New Roman" w:hAnsi="Times New Roman" w:cs="Times New Roman"/>
          <w:sz w:val="20"/>
          <w:szCs w:val="20"/>
        </w:rPr>
        <w:t xml:space="preserve">Программный комитет </w:t>
      </w:r>
    </w:p>
    <w:p w:rsidR="00FF7AE5" w:rsidRPr="006E4837" w:rsidRDefault="00FF7AE5" w:rsidP="00FF7AE5">
      <w:pPr>
        <w:shd w:val="clear" w:color="auto" w:fill="FFFFFF"/>
        <w:spacing w:after="0" w:line="276" w:lineRule="auto"/>
        <w:jc w:val="both"/>
        <w:rPr>
          <w:rFonts w:ascii="Times New Roman" w:hAnsi="Times New Roman" w:cs="Times New Roman"/>
          <w:sz w:val="20"/>
          <w:szCs w:val="20"/>
        </w:rPr>
      </w:pPr>
    </w:p>
    <w:p w:rsidR="005174F1" w:rsidRDefault="005174F1"/>
    <w:sectPr w:rsidR="005174F1" w:rsidSect="00BC78F2">
      <w:headerReference w:type="default" r:id="rId9"/>
      <w:footerReference w:type="default" r:id="rId10"/>
      <w:pgSz w:w="11900" w:h="16840"/>
      <w:pgMar w:top="1134" w:right="85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77" w:rsidRDefault="00BA5E77">
      <w:pPr>
        <w:spacing w:after="0" w:line="240" w:lineRule="auto"/>
      </w:pPr>
      <w:r>
        <w:separator/>
      </w:r>
    </w:p>
  </w:endnote>
  <w:endnote w:type="continuationSeparator" w:id="0">
    <w:p w:rsidR="00BA5E77" w:rsidRDefault="00BA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CB" w:rsidRDefault="00BA5E77">
    <w:pPr>
      <w:pStyle w:val="a5"/>
      <w:tabs>
        <w:tab w:val="clear" w:pos="9689"/>
        <w:tab w:val="right" w:pos="9329"/>
      </w:tabs>
      <w:jc w:val="right"/>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77" w:rsidRDefault="00BA5E77">
      <w:pPr>
        <w:spacing w:after="0" w:line="240" w:lineRule="auto"/>
      </w:pPr>
      <w:r>
        <w:separator/>
      </w:r>
    </w:p>
  </w:footnote>
  <w:footnote w:type="continuationSeparator" w:id="0">
    <w:p w:rsidR="00BA5E77" w:rsidRDefault="00BA5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CB" w:rsidRDefault="00BA5E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38C2"/>
    <w:multiLevelType w:val="multilevel"/>
    <w:tmpl w:val="39C80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A0349"/>
    <w:multiLevelType w:val="hybridMultilevel"/>
    <w:tmpl w:val="4F6695BC"/>
    <w:lvl w:ilvl="0" w:tplc="3D9C13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FB2634"/>
    <w:multiLevelType w:val="hybridMultilevel"/>
    <w:tmpl w:val="7EE235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E5"/>
    <w:rsid w:val="005174F1"/>
    <w:rsid w:val="00AE636F"/>
    <w:rsid w:val="00B17B8B"/>
    <w:rsid w:val="00BA5E77"/>
    <w:rsid w:val="00C94AFE"/>
    <w:rsid w:val="00E26CF2"/>
    <w:rsid w:val="00F969D6"/>
    <w:rsid w:val="00FF1CED"/>
    <w:rsid w:val="00FF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549A"/>
  <w15:chartTrackingRefBased/>
  <w15:docId w15:val="{B44EE664-1FFB-B941-92AA-1EBBAB34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AE5"/>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eastAsia="ru-RU"/>
      <w14:ligatures w14:val="none"/>
    </w:rPr>
  </w:style>
  <w:style w:type="paragraph" w:styleId="2">
    <w:name w:val="heading 2"/>
    <w:basedOn w:val="a"/>
    <w:next w:val="a"/>
    <w:link w:val="20"/>
    <w:uiPriority w:val="9"/>
    <w:unhideWhenUsed/>
    <w:qFormat/>
    <w:rsid w:val="00AE63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7AE5"/>
    <w:rPr>
      <w:u w:val="single"/>
    </w:rPr>
  </w:style>
  <w:style w:type="paragraph" w:customStyle="1" w:styleId="a4">
    <w:name w:val="Верхн./нижн. кол."/>
    <w:rsid w:val="00FF7AE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ru-RU"/>
      <w14:textOutline w14:w="0" w14:cap="flat" w14:cmpd="sng" w14:algn="ctr">
        <w14:noFill/>
        <w14:prstDash w14:val="solid"/>
        <w14:bevel/>
      </w14:textOutline>
      <w14:ligatures w14:val="none"/>
    </w:rPr>
  </w:style>
  <w:style w:type="paragraph" w:styleId="a5">
    <w:name w:val="footer"/>
    <w:link w:val="a6"/>
    <w:rsid w:val="00FF7AE5"/>
    <w:pPr>
      <w:pBdr>
        <w:top w:val="nil"/>
        <w:left w:val="nil"/>
        <w:bottom w:val="nil"/>
        <w:right w:val="nil"/>
        <w:between w:val="nil"/>
        <w:bar w:val="nil"/>
      </w:pBdr>
      <w:tabs>
        <w:tab w:val="center" w:pos="4844"/>
        <w:tab w:val="right" w:pos="9689"/>
      </w:tabs>
    </w:pPr>
    <w:rPr>
      <w:rFonts w:ascii="Calibri" w:eastAsia="Arial Unicode MS" w:hAnsi="Calibri" w:cs="Arial Unicode MS"/>
      <w:color w:val="000000"/>
      <w:kern w:val="0"/>
      <w:sz w:val="22"/>
      <w:szCs w:val="22"/>
      <w:u w:color="000000"/>
      <w:bdr w:val="nil"/>
      <w:lang w:eastAsia="ru-RU"/>
      <w14:ligatures w14:val="none"/>
    </w:rPr>
  </w:style>
  <w:style w:type="character" w:customStyle="1" w:styleId="a6">
    <w:name w:val="Нижний колонтитул Знак"/>
    <w:basedOn w:val="a0"/>
    <w:link w:val="a5"/>
    <w:rsid w:val="00FF7AE5"/>
    <w:rPr>
      <w:rFonts w:ascii="Calibri" w:eastAsia="Arial Unicode MS" w:hAnsi="Calibri" w:cs="Arial Unicode MS"/>
      <w:color w:val="000000"/>
      <w:kern w:val="0"/>
      <w:sz w:val="22"/>
      <w:szCs w:val="22"/>
      <w:u w:color="000000"/>
      <w:bdr w:val="nil"/>
      <w:lang w:eastAsia="ru-RU"/>
      <w14:ligatures w14:val="none"/>
    </w:rPr>
  </w:style>
  <w:style w:type="character" w:customStyle="1" w:styleId="a7">
    <w:name w:val="Нет"/>
    <w:rsid w:val="00FF7AE5"/>
  </w:style>
  <w:style w:type="paragraph" w:styleId="a8">
    <w:name w:val="List Paragraph"/>
    <w:basedOn w:val="a"/>
    <w:qFormat/>
    <w:rsid w:val="00FF7AE5"/>
    <w:pPr>
      <w:ind w:left="720"/>
      <w:contextualSpacing/>
    </w:pPr>
  </w:style>
  <w:style w:type="paragraph" w:styleId="a9">
    <w:name w:val="Normal (Web)"/>
    <w:basedOn w:val="a"/>
    <w:uiPriority w:val="99"/>
    <w:semiHidden/>
    <w:unhideWhenUsed/>
    <w:rsid w:val="00FF7A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20">
    <w:name w:val="Заголовок 2 Знак"/>
    <w:basedOn w:val="a0"/>
    <w:link w:val="2"/>
    <w:uiPriority w:val="9"/>
    <w:rsid w:val="00AE636F"/>
    <w:rPr>
      <w:rFonts w:asciiTheme="majorHAnsi" w:eastAsiaTheme="majorEastAsia" w:hAnsiTheme="majorHAnsi" w:cstheme="majorBidi"/>
      <w:color w:val="2F5496" w:themeColor="accent1" w:themeShade="BF"/>
      <w:kern w:val="0"/>
      <w:sz w:val="26"/>
      <w:szCs w:val="26"/>
      <w:u w:color="000000"/>
      <w:bdr w:val="nil"/>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ergy@spbu.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Михайловна Акай</dc:creator>
  <cp:keywords/>
  <dc:description/>
  <cp:lastModifiedBy>UserguN</cp:lastModifiedBy>
  <cp:revision>2</cp:revision>
  <dcterms:created xsi:type="dcterms:W3CDTF">2023-06-09T11:04:00Z</dcterms:created>
  <dcterms:modified xsi:type="dcterms:W3CDTF">2023-06-09T11:04:00Z</dcterms:modified>
</cp:coreProperties>
</file>