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7"/>
        <w:gridCol w:w="8412"/>
      </w:tblGrid>
      <w:tr w:rsidR="00286EB9" w:rsidRPr="00921B05" w14:paraId="5C5C8832" w14:textId="77777777" w:rsidTr="00B26A82">
        <w:tc>
          <w:tcPr>
            <w:tcW w:w="1477" w:type="dxa"/>
          </w:tcPr>
          <w:p w14:paraId="152979E8" w14:textId="77777777" w:rsidR="00FB687C" w:rsidRDefault="00FB687C" w:rsidP="00286EB9">
            <w:pPr>
              <w:spacing w:before="20" w:after="20"/>
              <w:ind w:left="0"/>
            </w:pPr>
            <w:r>
              <w:rPr>
                <w:noProof/>
                <w:lang w:eastAsia="ru-RU"/>
              </w:rPr>
              <w:drawing>
                <wp:inline distT="0" distB="0" distL="0" distR="0" wp14:anchorId="1ED1F3E4" wp14:editId="77864140">
                  <wp:extent cx="800576" cy="781049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847" cy="917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2" w:type="dxa"/>
          </w:tcPr>
          <w:p w14:paraId="7336657C" w14:textId="77777777" w:rsidR="00094924" w:rsidRPr="00CB46F8" w:rsidRDefault="00094924" w:rsidP="00B91420">
            <w:pPr>
              <w:spacing w:before="60"/>
              <w:ind w:left="0"/>
              <w:jc w:val="center"/>
              <w:rPr>
                <w:b/>
                <w:bCs/>
                <w:color w:val="2E4C54"/>
                <w:sz w:val="20"/>
                <w:szCs w:val="20"/>
              </w:rPr>
            </w:pPr>
            <w:r w:rsidRPr="00094924">
              <w:rPr>
                <w:b/>
                <w:bCs/>
                <w:color w:val="2E4C54"/>
                <w:sz w:val="20"/>
                <w:szCs w:val="20"/>
                <w:lang w:val="en-US"/>
              </w:rPr>
              <w:t>UNIONDESTRADUCTEURSDERUSSIE</w:t>
            </w:r>
            <w:r w:rsidRPr="00CB46F8">
              <w:rPr>
                <w:b/>
                <w:bCs/>
                <w:color w:val="2E4C54"/>
                <w:sz w:val="20"/>
                <w:szCs w:val="20"/>
              </w:rPr>
              <w:t xml:space="preserve">  ̶</w:t>
            </w:r>
            <w:r w:rsidRPr="00094924">
              <w:rPr>
                <w:b/>
                <w:bCs/>
                <w:color w:val="2E4C54"/>
                <w:sz w:val="20"/>
                <w:szCs w:val="20"/>
                <w:lang w:val="en-US"/>
              </w:rPr>
              <w:t>UTR</w:t>
            </w:r>
            <w:r w:rsidRPr="00CB46F8">
              <w:rPr>
                <w:b/>
                <w:bCs/>
                <w:color w:val="2E4C54"/>
                <w:sz w:val="20"/>
                <w:szCs w:val="20"/>
              </w:rPr>
              <w:t xml:space="preserve">  ̶ </w:t>
            </w:r>
            <w:r w:rsidRPr="00094924">
              <w:rPr>
                <w:b/>
                <w:bCs/>
                <w:color w:val="2E4C54"/>
                <w:sz w:val="20"/>
                <w:szCs w:val="20"/>
                <w:lang w:val="en-US"/>
              </w:rPr>
              <w:t>UNIONOFTRANSLATORSOFRUSSIA</w:t>
            </w:r>
          </w:p>
          <w:p w14:paraId="08E04CB2" w14:textId="77777777" w:rsidR="00094924" w:rsidRPr="00B91420" w:rsidRDefault="00B26A82" w:rsidP="00B91420">
            <w:pPr>
              <w:spacing w:after="60"/>
              <w:ind w:left="0"/>
              <w:jc w:val="center"/>
              <w:rPr>
                <w:b/>
                <w:bCs/>
                <w:color w:val="2E4C54"/>
                <w:sz w:val="20"/>
                <w:szCs w:val="20"/>
              </w:rPr>
            </w:pPr>
            <w:r>
              <w:rPr>
                <w:b/>
                <w:bCs/>
                <w:color w:val="2E4C54"/>
                <w:sz w:val="20"/>
                <w:szCs w:val="20"/>
              </w:rPr>
              <w:t xml:space="preserve">СПР - </w:t>
            </w:r>
            <w:r w:rsidR="00094924" w:rsidRPr="00094924">
              <w:rPr>
                <w:b/>
                <w:bCs/>
                <w:color w:val="2E4C54"/>
                <w:sz w:val="20"/>
                <w:szCs w:val="20"/>
              </w:rPr>
              <w:t>ОБЩЕРОССИЙСКАЯ ОБЩЕСТВЕННАЯ ОРГАНИЗАЦИЯ</w:t>
            </w:r>
            <w:r w:rsidR="001D2DCB" w:rsidRPr="00B91420">
              <w:rPr>
                <w:b/>
                <w:bCs/>
                <w:color w:val="2E4C54"/>
                <w:sz w:val="20"/>
                <w:szCs w:val="20"/>
              </w:rPr>
              <w:t xml:space="preserve"> «</w:t>
            </w:r>
            <w:r w:rsidR="00094924" w:rsidRPr="00B91420">
              <w:rPr>
                <w:b/>
                <w:bCs/>
                <w:color w:val="2E4C54"/>
                <w:sz w:val="20"/>
                <w:szCs w:val="20"/>
              </w:rPr>
              <w:t>СОЮЗ ПЕРЕВОДЧИКОВ РОССИИ</w:t>
            </w:r>
            <w:r w:rsidR="001D2DCB" w:rsidRPr="00B91420">
              <w:rPr>
                <w:b/>
                <w:bCs/>
                <w:color w:val="2E4C54"/>
                <w:sz w:val="20"/>
                <w:szCs w:val="20"/>
              </w:rPr>
              <w:t>»</w:t>
            </w:r>
          </w:p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5147"/>
            </w:tblGrid>
            <w:tr w:rsidR="00B91420" w:rsidRPr="00921B05" w14:paraId="210F4F94" w14:textId="77777777" w:rsidTr="00286EB9">
              <w:trPr>
                <w:trHeight w:val="110"/>
                <w:jc w:val="center"/>
              </w:trPr>
              <w:tc>
                <w:tcPr>
                  <w:tcW w:w="0" w:type="auto"/>
                </w:tcPr>
                <w:p w14:paraId="1FEB0BE1" w14:textId="77777777" w:rsidR="00094924" w:rsidRPr="00921B05" w:rsidRDefault="00094924" w:rsidP="00921B05">
                  <w:pPr>
                    <w:pStyle w:val="Default"/>
                    <w:jc w:val="center"/>
                    <w:rPr>
                      <w:color w:val="2E4C54"/>
                      <w:sz w:val="20"/>
                      <w:szCs w:val="20"/>
                    </w:rPr>
                  </w:pPr>
                  <w:r w:rsidRPr="00921B05">
                    <w:rPr>
                      <w:color w:val="2E4C54"/>
                      <w:sz w:val="20"/>
                      <w:szCs w:val="20"/>
                    </w:rPr>
                    <w:t>Правление</w:t>
                  </w:r>
                  <w:r w:rsidR="00921B05">
                    <w:rPr>
                      <w:color w:val="2E4C54"/>
                      <w:sz w:val="20"/>
                      <w:szCs w:val="20"/>
                    </w:rPr>
                    <w:t xml:space="preserve"> (</w:t>
                  </w:r>
                  <w:r w:rsidR="00921B05">
                    <w:rPr>
                      <w:color w:val="2E4C54"/>
                      <w:sz w:val="20"/>
                      <w:szCs w:val="20"/>
                      <w:lang w:val="en-US"/>
                    </w:rPr>
                    <w:t>Board</w:t>
                  </w:r>
                  <w:r w:rsidR="00921B05" w:rsidRPr="00921B05">
                    <w:rPr>
                      <w:color w:val="2E4C54"/>
                      <w:sz w:val="20"/>
                      <w:szCs w:val="20"/>
                    </w:rPr>
                    <w:t>)</w:t>
                  </w:r>
                  <w:r w:rsidRPr="00921B05">
                    <w:rPr>
                      <w:color w:val="2E4C54"/>
                      <w:sz w:val="20"/>
                      <w:szCs w:val="20"/>
                    </w:rPr>
                    <w:t xml:space="preserve">: </w:t>
                  </w:r>
                  <w:hyperlink r:id="rId9" w:history="1">
                    <w:r w:rsidR="001D2DCB" w:rsidRPr="00921B05">
                      <w:rPr>
                        <w:rStyle w:val="a5"/>
                        <w:color w:val="2E4C54"/>
                        <w:sz w:val="20"/>
                        <w:szCs w:val="20"/>
                        <w:u w:val="none"/>
                        <w:lang w:val="en-US"/>
                      </w:rPr>
                      <w:t>org</w:t>
                    </w:r>
                    <w:r w:rsidR="001D2DCB" w:rsidRPr="00921B05">
                      <w:rPr>
                        <w:rStyle w:val="a5"/>
                        <w:color w:val="2E4C54"/>
                        <w:sz w:val="20"/>
                        <w:szCs w:val="20"/>
                        <w:u w:val="none"/>
                      </w:rPr>
                      <w:t>@</w:t>
                    </w:r>
                    <w:r w:rsidR="001D2DCB" w:rsidRPr="00921B05">
                      <w:rPr>
                        <w:rStyle w:val="a5"/>
                        <w:color w:val="2E4C54"/>
                        <w:sz w:val="20"/>
                        <w:szCs w:val="20"/>
                        <w:u w:val="none"/>
                        <w:lang w:val="en-US"/>
                      </w:rPr>
                      <w:t>rutrans</w:t>
                    </w:r>
                    <w:r w:rsidR="001D2DCB" w:rsidRPr="00921B05">
                      <w:rPr>
                        <w:rStyle w:val="a5"/>
                        <w:color w:val="2E4C54"/>
                        <w:sz w:val="20"/>
                        <w:szCs w:val="20"/>
                        <w:u w:val="none"/>
                      </w:rPr>
                      <w:t>.</w:t>
                    </w:r>
                    <w:r w:rsidR="001D2DCB" w:rsidRPr="00921B05">
                      <w:rPr>
                        <w:rStyle w:val="a5"/>
                        <w:color w:val="2E4C54"/>
                        <w:sz w:val="20"/>
                        <w:szCs w:val="20"/>
                        <w:u w:val="none"/>
                        <w:lang w:val="en-US"/>
                      </w:rPr>
                      <w:t>org</w:t>
                    </w:r>
                  </w:hyperlink>
                  <w:r w:rsidR="001D2DCB" w:rsidRPr="00921B05">
                    <w:rPr>
                      <w:color w:val="2E4C54"/>
                      <w:sz w:val="20"/>
                      <w:szCs w:val="20"/>
                    </w:rPr>
                    <w:t xml:space="preserve">,  </w:t>
                  </w:r>
                  <w:hyperlink r:id="rId10" w:history="1">
                    <w:r w:rsidR="001D2DCB" w:rsidRPr="00921B05">
                      <w:rPr>
                        <w:rStyle w:val="a5"/>
                        <w:color w:val="2E4C54"/>
                        <w:sz w:val="20"/>
                        <w:szCs w:val="20"/>
                        <w:u w:val="none"/>
                        <w:lang w:val="en-US"/>
                      </w:rPr>
                      <w:t>www</w:t>
                    </w:r>
                    <w:r w:rsidR="001D2DCB" w:rsidRPr="00921B05">
                      <w:rPr>
                        <w:rStyle w:val="a5"/>
                        <w:color w:val="2E4C54"/>
                        <w:sz w:val="20"/>
                        <w:szCs w:val="20"/>
                        <w:u w:val="none"/>
                      </w:rPr>
                      <w:t>.</w:t>
                    </w:r>
                    <w:r w:rsidR="001D2DCB" w:rsidRPr="00921B05">
                      <w:rPr>
                        <w:rStyle w:val="a5"/>
                        <w:color w:val="2E4C54"/>
                        <w:sz w:val="20"/>
                        <w:szCs w:val="20"/>
                        <w:u w:val="none"/>
                        <w:lang w:val="en-US"/>
                      </w:rPr>
                      <w:t>rutrans</w:t>
                    </w:r>
                    <w:r w:rsidR="001D2DCB" w:rsidRPr="00921B05">
                      <w:rPr>
                        <w:rStyle w:val="a5"/>
                        <w:color w:val="2E4C54"/>
                        <w:sz w:val="20"/>
                        <w:szCs w:val="20"/>
                        <w:u w:val="none"/>
                      </w:rPr>
                      <w:t>.</w:t>
                    </w:r>
                    <w:r w:rsidR="001D2DCB" w:rsidRPr="00921B05">
                      <w:rPr>
                        <w:rStyle w:val="a5"/>
                        <w:color w:val="2E4C54"/>
                        <w:sz w:val="20"/>
                        <w:szCs w:val="20"/>
                        <w:u w:val="none"/>
                        <w:lang w:val="en-US"/>
                      </w:rPr>
                      <w:t>org</w:t>
                    </w:r>
                  </w:hyperlink>
                  <w:r w:rsidR="001D2DCB" w:rsidRPr="00921B05">
                    <w:rPr>
                      <w:color w:val="2E4C54"/>
                      <w:sz w:val="20"/>
                      <w:szCs w:val="20"/>
                    </w:rPr>
                    <w:t>,</w:t>
                  </w:r>
                </w:p>
                <w:p w14:paraId="17336798" w14:textId="77777777" w:rsidR="00921B05" w:rsidRPr="00C92484" w:rsidRDefault="00921B05" w:rsidP="00921B05">
                  <w:pPr>
                    <w:pStyle w:val="Default"/>
                    <w:jc w:val="center"/>
                    <w:rPr>
                      <w:color w:val="2E4C54"/>
                      <w:sz w:val="20"/>
                      <w:szCs w:val="20"/>
                    </w:rPr>
                  </w:pPr>
                  <w:r w:rsidRPr="00C92484">
                    <w:rPr>
                      <w:color w:val="2E4C54"/>
                      <w:sz w:val="20"/>
                      <w:szCs w:val="20"/>
                    </w:rPr>
                    <w:t xml:space="preserve">111124, </w:t>
                  </w:r>
                  <w:r>
                    <w:rPr>
                      <w:color w:val="2E4C54"/>
                      <w:sz w:val="20"/>
                      <w:szCs w:val="20"/>
                    </w:rPr>
                    <w:t>г</w:t>
                  </w:r>
                  <w:r w:rsidRPr="00C92484">
                    <w:rPr>
                      <w:color w:val="2E4C54"/>
                      <w:sz w:val="20"/>
                      <w:szCs w:val="20"/>
                    </w:rPr>
                    <w:t xml:space="preserve">. </w:t>
                  </w:r>
                  <w:r>
                    <w:rPr>
                      <w:color w:val="2E4C54"/>
                      <w:sz w:val="20"/>
                      <w:szCs w:val="20"/>
                    </w:rPr>
                    <w:t>Москва</w:t>
                  </w:r>
                  <w:r w:rsidRPr="00C92484">
                    <w:rPr>
                      <w:color w:val="2E4C54"/>
                      <w:sz w:val="20"/>
                      <w:szCs w:val="20"/>
                    </w:rPr>
                    <w:t xml:space="preserve">, </w:t>
                  </w:r>
                  <w:r>
                    <w:rPr>
                      <w:color w:val="2E4C54"/>
                      <w:sz w:val="20"/>
                      <w:szCs w:val="20"/>
                    </w:rPr>
                    <w:t>ул</w:t>
                  </w:r>
                  <w:r w:rsidRPr="00C92484">
                    <w:rPr>
                      <w:color w:val="2E4C54"/>
                      <w:sz w:val="20"/>
                      <w:szCs w:val="20"/>
                    </w:rPr>
                    <w:t xml:space="preserve">. </w:t>
                  </w:r>
                  <w:r>
                    <w:rPr>
                      <w:color w:val="2E4C54"/>
                      <w:sz w:val="20"/>
                      <w:szCs w:val="20"/>
                    </w:rPr>
                    <w:t>Авиамоторная</w:t>
                  </w:r>
                  <w:r w:rsidRPr="00C92484">
                    <w:rPr>
                      <w:color w:val="2E4C54"/>
                      <w:sz w:val="20"/>
                      <w:szCs w:val="20"/>
                    </w:rPr>
                    <w:t xml:space="preserve">, </w:t>
                  </w:r>
                  <w:r>
                    <w:rPr>
                      <w:color w:val="2E4C54"/>
                      <w:sz w:val="20"/>
                      <w:szCs w:val="20"/>
                    </w:rPr>
                    <w:t>д</w:t>
                  </w:r>
                  <w:r w:rsidRPr="00C92484">
                    <w:rPr>
                      <w:color w:val="2E4C54"/>
                      <w:sz w:val="20"/>
                      <w:szCs w:val="20"/>
                    </w:rPr>
                    <w:t xml:space="preserve">.55, </w:t>
                  </w:r>
                  <w:r>
                    <w:rPr>
                      <w:color w:val="2E4C54"/>
                      <w:sz w:val="20"/>
                      <w:szCs w:val="20"/>
                    </w:rPr>
                    <w:t>стр</w:t>
                  </w:r>
                  <w:r w:rsidRPr="00C92484">
                    <w:rPr>
                      <w:color w:val="2E4C54"/>
                      <w:sz w:val="20"/>
                      <w:szCs w:val="20"/>
                    </w:rPr>
                    <w:t>.31,</w:t>
                  </w:r>
                  <w:r>
                    <w:rPr>
                      <w:color w:val="2E4C54"/>
                      <w:sz w:val="20"/>
                      <w:szCs w:val="20"/>
                    </w:rPr>
                    <w:t>каб</w:t>
                  </w:r>
                  <w:r w:rsidRPr="00C92484">
                    <w:rPr>
                      <w:color w:val="2E4C54"/>
                      <w:sz w:val="20"/>
                      <w:szCs w:val="20"/>
                    </w:rPr>
                    <w:t>.507</w:t>
                  </w:r>
                </w:p>
                <w:p w14:paraId="2A19F62E" w14:textId="77777777" w:rsidR="001D2DCB" w:rsidRPr="00921B05" w:rsidRDefault="00921B05" w:rsidP="00921B05">
                  <w:pPr>
                    <w:pStyle w:val="Default"/>
                    <w:jc w:val="center"/>
                    <w:rPr>
                      <w:color w:val="2E4C54"/>
                      <w:sz w:val="20"/>
                      <w:szCs w:val="20"/>
                      <w:lang w:val="en-US"/>
                    </w:rPr>
                  </w:pPr>
                  <w:r>
                    <w:rPr>
                      <w:color w:val="2E4C54"/>
                      <w:sz w:val="20"/>
                      <w:szCs w:val="20"/>
                      <w:lang w:val="en-US"/>
                    </w:rPr>
                    <w:t>O</w:t>
                  </w:r>
                  <w:r w:rsidR="00286EB9" w:rsidRPr="00921B05">
                    <w:rPr>
                      <w:color w:val="2E4C54"/>
                      <w:sz w:val="20"/>
                      <w:szCs w:val="20"/>
                      <w:lang w:val="en-US"/>
                    </w:rPr>
                    <w:t>f</w:t>
                  </w:r>
                  <w:r w:rsidR="00BB7475">
                    <w:rPr>
                      <w:color w:val="2E4C54"/>
                      <w:sz w:val="20"/>
                      <w:szCs w:val="20"/>
                      <w:lang w:val="en-US"/>
                    </w:rPr>
                    <w:t xml:space="preserve">f. 507, 55/31, </w:t>
                  </w:r>
                  <w:proofErr w:type="spellStart"/>
                  <w:r w:rsidR="00BB7475">
                    <w:rPr>
                      <w:color w:val="2E4C54"/>
                      <w:sz w:val="20"/>
                      <w:szCs w:val="20"/>
                      <w:lang w:val="en-US"/>
                    </w:rPr>
                    <w:t>Aviamotornay</w:t>
                  </w:r>
                  <w:r w:rsidR="00B91420" w:rsidRPr="00921B05">
                    <w:rPr>
                      <w:color w:val="2E4C54"/>
                      <w:sz w:val="20"/>
                      <w:szCs w:val="20"/>
                      <w:lang w:val="en-US"/>
                    </w:rPr>
                    <w:t>a</w:t>
                  </w:r>
                  <w:proofErr w:type="spellEnd"/>
                  <w:r w:rsidR="00B91420" w:rsidRPr="00921B05">
                    <w:rPr>
                      <w:color w:val="2E4C54"/>
                      <w:sz w:val="20"/>
                      <w:szCs w:val="20"/>
                      <w:lang w:val="en-US"/>
                    </w:rPr>
                    <w:t xml:space="preserve"> St., 111124 Moscow</w:t>
                  </w:r>
                </w:p>
                <w:p w14:paraId="410612E2" w14:textId="77777777" w:rsidR="008F5183" w:rsidRPr="004E5574" w:rsidRDefault="00921B05" w:rsidP="00921B05">
                  <w:pPr>
                    <w:pStyle w:val="Default"/>
                    <w:jc w:val="center"/>
                    <w:rPr>
                      <w:color w:val="2E4C54"/>
                      <w:sz w:val="22"/>
                      <w:szCs w:val="22"/>
                    </w:rPr>
                  </w:pPr>
                  <w:r>
                    <w:rPr>
                      <w:color w:val="2E4C54"/>
                      <w:sz w:val="20"/>
                      <w:szCs w:val="20"/>
                    </w:rPr>
                    <w:t>Тел</w:t>
                  </w:r>
                  <w:r w:rsidRPr="00C92484">
                    <w:rPr>
                      <w:color w:val="2E4C54"/>
                      <w:sz w:val="20"/>
                      <w:szCs w:val="20"/>
                      <w:lang w:val="en-US"/>
                    </w:rPr>
                    <w:t>. (</w:t>
                  </w:r>
                  <w:r w:rsidR="008F5183" w:rsidRPr="00921B05">
                    <w:rPr>
                      <w:color w:val="2E4C54"/>
                      <w:sz w:val="20"/>
                      <w:szCs w:val="20"/>
                      <w:lang w:val="en-US"/>
                    </w:rPr>
                    <w:t>tel.</w:t>
                  </w:r>
                  <w:r w:rsidRPr="00C92484">
                    <w:rPr>
                      <w:color w:val="2E4C54"/>
                      <w:sz w:val="20"/>
                      <w:szCs w:val="20"/>
                      <w:lang w:val="en-US"/>
                    </w:rPr>
                    <w:t>)</w:t>
                  </w:r>
                  <w:r w:rsidR="008F5183" w:rsidRPr="00921B05">
                    <w:rPr>
                      <w:color w:val="2E4C54"/>
                      <w:sz w:val="20"/>
                      <w:szCs w:val="20"/>
                      <w:lang w:val="en-US"/>
                    </w:rPr>
                    <w:t xml:space="preserve"> +7(495) </w:t>
                  </w:r>
                  <w:r w:rsidR="004E5574">
                    <w:rPr>
                      <w:color w:val="2E4C54"/>
                      <w:sz w:val="20"/>
                      <w:szCs w:val="20"/>
                    </w:rPr>
                    <w:t>758</w:t>
                  </w:r>
                  <w:r w:rsidR="008F5183" w:rsidRPr="00921B05">
                    <w:rPr>
                      <w:color w:val="2E4C54"/>
                      <w:sz w:val="20"/>
                      <w:szCs w:val="20"/>
                      <w:lang w:val="en-US"/>
                    </w:rPr>
                    <w:t>-</w:t>
                  </w:r>
                  <w:r w:rsidR="004E5574">
                    <w:rPr>
                      <w:color w:val="2E4C54"/>
                      <w:sz w:val="20"/>
                      <w:szCs w:val="20"/>
                    </w:rPr>
                    <w:t>61</w:t>
                  </w:r>
                  <w:r w:rsidR="008F5183" w:rsidRPr="00921B05">
                    <w:rPr>
                      <w:color w:val="2E4C54"/>
                      <w:sz w:val="20"/>
                      <w:szCs w:val="20"/>
                      <w:lang w:val="en-US"/>
                    </w:rPr>
                    <w:t>-</w:t>
                  </w:r>
                  <w:r w:rsidR="004E5574">
                    <w:rPr>
                      <w:color w:val="2E4C54"/>
                      <w:sz w:val="20"/>
                      <w:szCs w:val="20"/>
                    </w:rPr>
                    <w:t>61</w:t>
                  </w:r>
                </w:p>
              </w:tc>
            </w:tr>
          </w:tbl>
          <w:p w14:paraId="636CB4AF" w14:textId="77777777" w:rsidR="00FB687C" w:rsidRPr="008F75C2" w:rsidRDefault="00FB687C" w:rsidP="00094924">
            <w:pPr>
              <w:spacing w:after="60"/>
              <w:ind w:left="0"/>
              <w:rPr>
                <w:b/>
                <w:bCs/>
                <w:color w:val="2E4C54"/>
                <w:sz w:val="20"/>
                <w:szCs w:val="20"/>
                <w:lang w:val="en-US"/>
              </w:rPr>
            </w:pPr>
          </w:p>
        </w:tc>
      </w:tr>
    </w:tbl>
    <w:p w14:paraId="64E1D235" w14:textId="77777777" w:rsidR="004C1375" w:rsidRDefault="004C1375" w:rsidP="00AC67E0">
      <w:pPr>
        <w:spacing w:after="0" w:line="240" w:lineRule="auto"/>
        <w:ind w:left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464A389C" w14:textId="77777777" w:rsidR="00AC67E0" w:rsidRDefault="00AC67E0" w:rsidP="00AC67E0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AC67E0">
        <w:rPr>
          <w:rFonts w:ascii="Times New Roman" w:hAnsi="Times New Roman" w:cs="Times New Roman"/>
          <w:b/>
          <w:i/>
          <w:color w:val="002060"/>
          <w:sz w:val="32"/>
          <w:szCs w:val="32"/>
        </w:rPr>
        <w:t>К 30-летию Союза переводчиков России</w:t>
      </w:r>
    </w:p>
    <w:p w14:paraId="286A8E18" w14:textId="77777777" w:rsidR="006C7712" w:rsidRDefault="006C7712" w:rsidP="00AC67E0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2060"/>
          <w:sz w:val="32"/>
          <w:szCs w:val="32"/>
        </w:rPr>
        <w:t>Цикл «</w:t>
      </w:r>
      <w:r w:rsidR="004E5574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ДНИ СПР: </w:t>
      </w:r>
      <w:r w:rsidR="00EB6E82">
        <w:rPr>
          <w:rFonts w:ascii="Times New Roman" w:hAnsi="Times New Roman" w:cs="Times New Roman"/>
          <w:b/>
          <w:i/>
          <w:color w:val="002060"/>
          <w:sz w:val="32"/>
          <w:szCs w:val="32"/>
        </w:rPr>
        <w:t>актуальные</w:t>
      </w:r>
      <w:r w:rsidR="004E5574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направления деятельности</w:t>
      </w:r>
      <w:r>
        <w:rPr>
          <w:rFonts w:ascii="Times New Roman" w:hAnsi="Times New Roman" w:cs="Times New Roman"/>
          <w:b/>
          <w:i/>
          <w:color w:val="002060"/>
          <w:sz w:val="32"/>
          <w:szCs w:val="32"/>
        </w:rPr>
        <w:t>»</w:t>
      </w:r>
    </w:p>
    <w:p w14:paraId="1AD9E4E5" w14:textId="77777777" w:rsidR="00EB6E82" w:rsidRPr="00842CDE" w:rsidRDefault="00EB6E82" w:rsidP="00AC67E0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2060"/>
          <w:sz w:val="32"/>
          <w:szCs w:val="32"/>
        </w:rPr>
        <w:t>Проект «</w:t>
      </w:r>
      <w:r>
        <w:rPr>
          <w:rFonts w:ascii="Times New Roman" w:hAnsi="Times New Roman" w:cs="Times New Roman"/>
          <w:b/>
          <w:i/>
          <w:color w:val="002060"/>
          <w:sz w:val="32"/>
          <w:szCs w:val="32"/>
          <w:lang w:val="en-US"/>
        </w:rPr>
        <w:t>INTERREGIO</w:t>
      </w:r>
      <w:r>
        <w:rPr>
          <w:rFonts w:ascii="Times New Roman" w:hAnsi="Times New Roman" w:cs="Times New Roman"/>
          <w:b/>
          <w:i/>
          <w:color w:val="002060"/>
          <w:sz w:val="32"/>
          <w:szCs w:val="32"/>
        </w:rPr>
        <w:t>»</w:t>
      </w:r>
    </w:p>
    <w:p w14:paraId="342EE52E" w14:textId="77777777" w:rsidR="00AC67E0" w:rsidRDefault="00AC67E0" w:rsidP="007F48B7">
      <w:pPr>
        <w:spacing w:after="0" w:line="240" w:lineRule="auto"/>
        <w:ind w:left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7F48B7">
        <w:rPr>
          <w:rFonts w:ascii="Times New Roman" w:hAnsi="Times New Roman" w:cs="Times New Roman"/>
          <w:color w:val="002060"/>
          <w:sz w:val="28"/>
          <w:szCs w:val="28"/>
        </w:rPr>
        <w:t>Уважаемые коллеги!</w:t>
      </w:r>
    </w:p>
    <w:p w14:paraId="061AF433" w14:textId="77777777" w:rsidR="004E5574" w:rsidRDefault="004E5574" w:rsidP="007F48B7">
      <w:pPr>
        <w:spacing w:after="0" w:line="240" w:lineRule="auto"/>
        <w:ind w:left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14:paraId="5316FDE0" w14:textId="77777777" w:rsidR="004E5574" w:rsidRDefault="004E5574" w:rsidP="004E5574">
      <w:pPr>
        <w:spacing w:after="0" w:line="240" w:lineRule="auto"/>
        <w:ind w:left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ab/>
        <w:t>В последние годы Союз переводчиков России уделяет большое внимание развитию перевода с использованием языков народов России, рассматривая перевод как эффективное средство сохранения языков.</w:t>
      </w:r>
    </w:p>
    <w:p w14:paraId="341660CE" w14:textId="77777777" w:rsidR="004E5574" w:rsidRDefault="004E5574" w:rsidP="004E5574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Совет СПР по </w:t>
      </w:r>
      <w:r w:rsidR="00EB6E82">
        <w:rPr>
          <w:rFonts w:ascii="Times New Roman" w:hAnsi="Times New Roman" w:cs="Times New Roman"/>
          <w:color w:val="002060"/>
          <w:sz w:val="28"/>
          <w:szCs w:val="28"/>
        </w:rPr>
        <w:t xml:space="preserve">переводу с использованием </w:t>
      </w:r>
      <w:r>
        <w:rPr>
          <w:rFonts w:ascii="Times New Roman" w:hAnsi="Times New Roman" w:cs="Times New Roman"/>
          <w:color w:val="002060"/>
          <w:sz w:val="28"/>
          <w:szCs w:val="28"/>
        </w:rPr>
        <w:t>язык</w:t>
      </w:r>
      <w:r w:rsidR="00EB6E82">
        <w:rPr>
          <w:rFonts w:ascii="Times New Roman" w:hAnsi="Times New Roman" w:cs="Times New Roman"/>
          <w:color w:val="002060"/>
          <w:sz w:val="28"/>
          <w:szCs w:val="28"/>
        </w:rPr>
        <w:t>ов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народов России разработал большой перспективный план развития этой деятельности. Многие из вас уже принимали участи</w:t>
      </w:r>
      <w:r w:rsidR="00842CDE">
        <w:rPr>
          <w:rFonts w:ascii="Times New Roman" w:hAnsi="Times New Roman" w:cs="Times New Roman"/>
          <w:color w:val="002060"/>
          <w:sz w:val="28"/>
          <w:szCs w:val="28"/>
        </w:rPr>
        <w:t>е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в проведенных ранее мероприятиях</w:t>
      </w:r>
      <w:r w:rsidR="00EB6E82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14:paraId="598C7DED" w14:textId="77777777" w:rsidR="00C85566" w:rsidRDefault="004E5574" w:rsidP="00C85566">
      <w:pPr>
        <w:spacing w:after="0" w:line="240" w:lineRule="auto"/>
        <w:ind w:left="0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ab/>
      </w:r>
      <w:r w:rsidR="00EB6E82" w:rsidRPr="00842CDE">
        <w:rPr>
          <w:rFonts w:ascii="Times New Roman" w:hAnsi="Times New Roman" w:cs="Times New Roman"/>
          <w:color w:val="002060"/>
          <w:sz w:val="28"/>
          <w:szCs w:val="28"/>
        </w:rPr>
        <w:t xml:space="preserve">23 октября </w:t>
      </w:r>
      <w:r w:rsidR="00842CDE" w:rsidRPr="00842CDE">
        <w:rPr>
          <w:rFonts w:ascii="Times New Roman" w:hAnsi="Times New Roman" w:cs="Times New Roman"/>
          <w:color w:val="002060"/>
          <w:sz w:val="28"/>
          <w:szCs w:val="28"/>
        </w:rPr>
        <w:t>с</w:t>
      </w:r>
      <w:r w:rsidR="00EB6E82" w:rsidRPr="00842CDE">
        <w:rPr>
          <w:rFonts w:ascii="Times New Roman" w:hAnsi="Times New Roman" w:cs="Times New Roman"/>
          <w:color w:val="002060"/>
          <w:sz w:val="28"/>
          <w:szCs w:val="28"/>
        </w:rPr>
        <w:t xml:space="preserve"> 1</w:t>
      </w:r>
      <w:r w:rsidR="00842CDE" w:rsidRPr="00842CDE">
        <w:rPr>
          <w:rFonts w:ascii="Times New Roman" w:hAnsi="Times New Roman" w:cs="Times New Roman"/>
          <w:color w:val="002060"/>
          <w:sz w:val="28"/>
          <w:szCs w:val="28"/>
        </w:rPr>
        <w:t>0</w:t>
      </w:r>
      <w:r w:rsidR="00EB6E82" w:rsidRPr="00842CDE">
        <w:rPr>
          <w:rFonts w:ascii="Times New Roman" w:hAnsi="Times New Roman" w:cs="Times New Roman"/>
          <w:color w:val="002060"/>
          <w:sz w:val="28"/>
          <w:szCs w:val="28"/>
        </w:rPr>
        <w:t xml:space="preserve">.00 </w:t>
      </w:r>
      <w:r w:rsidR="00842CDE" w:rsidRPr="00842CDE">
        <w:rPr>
          <w:rFonts w:ascii="Times New Roman" w:hAnsi="Times New Roman" w:cs="Times New Roman"/>
          <w:color w:val="002060"/>
          <w:sz w:val="28"/>
          <w:szCs w:val="28"/>
        </w:rPr>
        <w:t xml:space="preserve">до 12.30 </w:t>
      </w:r>
      <w:r w:rsidR="00CB46F8">
        <w:rPr>
          <w:rFonts w:ascii="Times New Roman" w:hAnsi="Times New Roman" w:cs="Times New Roman"/>
          <w:color w:val="002060"/>
          <w:sz w:val="28"/>
          <w:szCs w:val="28"/>
        </w:rPr>
        <w:t xml:space="preserve">МСК </w:t>
      </w:r>
      <w:r w:rsidR="00EB6E82">
        <w:rPr>
          <w:rFonts w:ascii="Times New Roman" w:hAnsi="Times New Roman" w:cs="Times New Roman"/>
          <w:color w:val="002060"/>
          <w:sz w:val="28"/>
          <w:szCs w:val="28"/>
        </w:rPr>
        <w:t xml:space="preserve">ждем вас на заседании очередного круглого стола </w:t>
      </w:r>
      <w:r w:rsidR="00EB6E82" w:rsidRPr="00EB6E82">
        <w:rPr>
          <w:rFonts w:ascii="Times New Roman" w:hAnsi="Times New Roman" w:cs="Times New Roman"/>
          <w:color w:val="002060"/>
          <w:sz w:val="28"/>
          <w:szCs w:val="28"/>
        </w:rPr>
        <w:t>«</w:t>
      </w:r>
      <w:r w:rsidRPr="00EB6E82">
        <w:rPr>
          <w:rFonts w:ascii="Times New Roman" w:hAnsi="Times New Roman" w:cs="Times New Roman"/>
          <w:color w:val="002060"/>
          <w:sz w:val="28"/>
          <w:szCs w:val="28"/>
        </w:rPr>
        <w:t>Переводческая деятельность и развитие языков народов России» (к 30-летию СПР)</w:t>
      </w:r>
      <w:r w:rsidR="00EB6E82">
        <w:rPr>
          <w:rFonts w:ascii="Times New Roman" w:hAnsi="Times New Roman" w:cs="Times New Roman"/>
          <w:color w:val="002060"/>
          <w:sz w:val="28"/>
          <w:szCs w:val="28"/>
        </w:rPr>
        <w:t>»</w:t>
      </w:r>
      <w:r w:rsidR="007F48B7" w:rsidRPr="00EB6E8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.</w:t>
      </w:r>
      <w:r w:rsidR="00CB46F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="00C8556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Мероприятие будет проходить в режиме онлайн. </w:t>
      </w:r>
      <w:r w:rsidR="00EB6E8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В этот день будет дан старт новому проекту, в рамках которого мы хотим поговорить о развитии переводческой деятельности </w:t>
      </w:r>
      <w:r w:rsidR="006F67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на языках народов России в конкретных субъектах РФ. Запланированная встреча посвящена удмуртскому языку. Модератор круглого стола – доктор филологических наук, профессор А.А. </w:t>
      </w:r>
      <w:proofErr w:type="spellStart"/>
      <w:r w:rsidR="006F67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Арзамасов</w:t>
      </w:r>
      <w:proofErr w:type="spellEnd"/>
      <w:r w:rsidR="006F67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, член Совета СПР по переводу с использованием языков народов России, </w:t>
      </w:r>
      <w:r w:rsidR="006F6749" w:rsidRPr="006F67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поэт, переводчик, теоретик литературы, заведующий лабораторией многофакторного гуманитарного анализа и когнитивной филологии Казанского научного центра РАН, ведущий научный сотрудник Удмуртского института истории, языка и литературы Удмуртского ФИЦ </w:t>
      </w:r>
      <w:proofErr w:type="spellStart"/>
      <w:r w:rsidR="006F6749" w:rsidRPr="006F67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УрО</w:t>
      </w:r>
      <w:proofErr w:type="spellEnd"/>
      <w:r w:rsidR="006F6749" w:rsidRPr="006F67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РАН</w:t>
      </w:r>
      <w:r w:rsidR="006F6749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14:paraId="7DC7C4AF" w14:textId="77777777" w:rsidR="007F48B7" w:rsidRDefault="00EB6E82" w:rsidP="00C85566">
      <w:pPr>
        <w:spacing w:after="0" w:line="240" w:lineRule="auto"/>
        <w:ind w:left="0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ab/>
        <w:t xml:space="preserve">В рамках мероприятия предполагается обсудить </w:t>
      </w:r>
      <w:r w:rsidR="00C8556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широкий</w:t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круг вопросов</w:t>
      </w:r>
      <w:r w:rsidR="00C8556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. </w:t>
      </w:r>
      <w:r w:rsidR="007F48B7" w:rsidRPr="00B26A8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Для участия в </w:t>
      </w:r>
      <w:r w:rsidR="00C8556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круглом столе</w:t>
      </w:r>
      <w:r w:rsidR="007F48B7" w:rsidRPr="00B26A8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необходимо </w:t>
      </w:r>
      <w:r w:rsidR="00C8556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заполнить анкету и </w:t>
      </w:r>
      <w:r w:rsidR="007F48B7" w:rsidRPr="00B26A8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зарегистрироваться, пройдя по ссылке </w:t>
      </w:r>
      <w:hyperlink r:id="rId11" w:history="1">
        <w:r w:rsidR="00E16893" w:rsidRPr="008E0F28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https://forms.gle/tMrdDee3pcY1c7GK7</w:t>
        </w:r>
      </w:hyperlink>
    </w:p>
    <w:p w14:paraId="73D17ABC" w14:textId="77777777" w:rsidR="007F48B7" w:rsidRPr="00B26A82" w:rsidRDefault="00C85566" w:rsidP="005507B5">
      <w:pPr>
        <w:spacing w:before="120" w:after="120" w:line="240" w:lineRule="auto"/>
        <w:ind w:left="0" w:firstLine="696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Н</w:t>
      </w:r>
      <w:r w:rsidR="007F48B7" w:rsidRPr="00B26A8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акануне встречи всем зарегистрировавшимся участникам будет выслана ссылка на вход в </w:t>
      </w:r>
      <w:r w:rsidR="007F48B7" w:rsidRPr="00B26A8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en-US"/>
        </w:rPr>
        <w:t>Zoom</w:t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и программа мероприятия, подготовленная с учетом ваших предложений и рекомендаций</w:t>
      </w:r>
      <w:r w:rsidR="007F48B7" w:rsidRPr="00B26A8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.</w:t>
      </w:r>
    </w:p>
    <w:p w14:paraId="465E8697" w14:textId="77777777" w:rsidR="00B26A82" w:rsidRDefault="007F48B7" w:rsidP="00C85566">
      <w:pPr>
        <w:spacing w:after="0" w:line="240" w:lineRule="auto"/>
        <w:ind w:left="0" w:firstLine="69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F48B7">
        <w:rPr>
          <w:rFonts w:ascii="Times New Roman" w:hAnsi="Times New Roman" w:cs="Times New Roman"/>
          <w:color w:val="002060"/>
          <w:sz w:val="28"/>
          <w:szCs w:val="28"/>
        </w:rPr>
        <w:t xml:space="preserve">Ждём вас на </w:t>
      </w:r>
      <w:r w:rsidR="00C85566">
        <w:rPr>
          <w:rFonts w:ascii="Times New Roman" w:hAnsi="Times New Roman" w:cs="Times New Roman"/>
          <w:color w:val="002060"/>
          <w:sz w:val="28"/>
          <w:szCs w:val="28"/>
        </w:rPr>
        <w:t>заседании круглого стола</w:t>
      </w:r>
      <w:r w:rsidR="00A05BD4" w:rsidRPr="007F48B7">
        <w:rPr>
          <w:rFonts w:ascii="Times New Roman" w:hAnsi="Times New Roman" w:cs="Times New Roman"/>
          <w:color w:val="002060"/>
          <w:sz w:val="28"/>
          <w:szCs w:val="28"/>
        </w:rPr>
        <w:t>!</w:t>
      </w:r>
    </w:p>
    <w:p w14:paraId="335E3848" w14:textId="77777777" w:rsidR="00B26A82" w:rsidRPr="00B26A82" w:rsidRDefault="00B26A82" w:rsidP="00B26A82">
      <w:pPr>
        <w:spacing w:after="0" w:line="240" w:lineRule="auto"/>
        <w:ind w:firstLine="696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B26A82">
        <w:rPr>
          <w:rFonts w:ascii="Times New Roman" w:hAnsi="Times New Roman" w:cs="Times New Roman"/>
          <w:color w:val="002060"/>
          <w:sz w:val="28"/>
          <w:szCs w:val="28"/>
        </w:rPr>
        <w:t>Правление СПР,</w:t>
      </w:r>
    </w:p>
    <w:p w14:paraId="40A1EB70" w14:textId="77777777" w:rsidR="00B26A82" w:rsidRPr="00B26A82" w:rsidRDefault="00C85566" w:rsidP="00B26A82">
      <w:pPr>
        <w:spacing w:after="0" w:line="240" w:lineRule="auto"/>
        <w:ind w:firstLine="696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Совет</w:t>
      </w:r>
      <w:r w:rsidR="00B26A82" w:rsidRPr="00B26A82">
        <w:rPr>
          <w:rFonts w:ascii="Times New Roman" w:hAnsi="Times New Roman" w:cs="Times New Roman"/>
          <w:color w:val="002060"/>
          <w:sz w:val="28"/>
          <w:szCs w:val="28"/>
        </w:rPr>
        <w:t xml:space="preserve"> СПР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по переводу с использованием языков народов России</w:t>
      </w:r>
    </w:p>
    <w:sectPr w:rsidR="00B26A82" w:rsidRPr="00B26A82" w:rsidSect="00123BD7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044BE" w14:textId="77777777" w:rsidR="004F3232" w:rsidRDefault="004F3232" w:rsidP="00352E0B">
      <w:pPr>
        <w:spacing w:after="0" w:line="240" w:lineRule="auto"/>
      </w:pPr>
      <w:r>
        <w:separator/>
      </w:r>
    </w:p>
  </w:endnote>
  <w:endnote w:type="continuationSeparator" w:id="0">
    <w:p w14:paraId="6CCB0A4C" w14:textId="77777777" w:rsidR="004F3232" w:rsidRDefault="004F3232" w:rsidP="0035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A6F1B" w14:textId="77777777" w:rsidR="00352E0B" w:rsidRDefault="0095179A" w:rsidP="00352E0B">
    <w:pPr>
      <w:pStyle w:val="a8"/>
      <w:jc w:val="center"/>
      <w:rPr>
        <w:b/>
        <w:bCs/>
        <w:color w:val="2E4C54"/>
        <w:sz w:val="20"/>
        <w:szCs w:val="20"/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A453C8" wp14:editId="382EF201">
              <wp:simplePos x="0" y="0"/>
              <wp:positionH relativeFrom="margin">
                <wp:align>left</wp:align>
              </wp:positionH>
              <wp:positionV relativeFrom="paragraph">
                <wp:posOffset>49530</wp:posOffset>
              </wp:positionV>
              <wp:extent cx="6257925" cy="19050"/>
              <wp:effectExtent l="0" t="0" r="3175" b="6350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57925" cy="1905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65000"/>
                            <a:alpha val="6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4C2FC9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9pt" to="492.75pt,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" strokecolor="#a5a5a5 [2092]" strokeweight=".25pt">
              <v:stroke opacity="39321f" joinstyle="miter"/>
              <o:lock v:ext="edit" shapetype="f"/>
              <w10:wrap anchorx="margin"/>
            </v:line>
          </w:pict>
        </mc:Fallback>
      </mc:AlternateContent>
    </w:r>
  </w:p>
  <w:p w14:paraId="2AA55C9D" w14:textId="77777777" w:rsidR="00352E0B" w:rsidRPr="00352E0B" w:rsidRDefault="00352E0B" w:rsidP="00352E0B">
    <w:pPr>
      <w:pStyle w:val="a8"/>
      <w:ind w:left="0"/>
      <w:jc w:val="center"/>
      <w:rPr>
        <w:color w:val="2E4C54"/>
        <w:sz w:val="20"/>
        <w:szCs w:val="20"/>
        <w:lang w:val="en-US"/>
      </w:rPr>
    </w:pPr>
    <w:r w:rsidRPr="00094924">
      <w:rPr>
        <w:color w:val="2E4C54"/>
        <w:sz w:val="20"/>
        <w:szCs w:val="20"/>
        <w:lang w:val="en-US"/>
      </w:rPr>
      <w:t>UNION DES TRADUCTEURS DE RUSSIE  ̶ UTR  ̶ UNION OF TRANSLATORS OF RUSSIA</w:t>
    </w:r>
  </w:p>
  <w:p w14:paraId="24DECBE7" w14:textId="77777777" w:rsidR="00352E0B" w:rsidRPr="00511F0D" w:rsidRDefault="00352E0B" w:rsidP="00352E0B">
    <w:pPr>
      <w:pStyle w:val="a8"/>
      <w:ind w:left="0"/>
      <w:jc w:val="center"/>
      <w:rPr>
        <w:color w:val="2E4C54"/>
        <w:sz w:val="20"/>
        <w:szCs w:val="20"/>
        <w:lang w:val="en-US"/>
      </w:rPr>
    </w:pPr>
    <w:r w:rsidRPr="00352E0B">
      <w:rPr>
        <w:color w:val="2E4C54"/>
        <w:sz w:val="20"/>
        <w:szCs w:val="20"/>
      </w:rPr>
      <w:t>СПР</w:t>
    </w:r>
    <w:r w:rsidRPr="00511F0D">
      <w:rPr>
        <w:color w:val="2E4C54"/>
        <w:sz w:val="20"/>
        <w:szCs w:val="20"/>
        <w:lang w:val="en-US"/>
      </w:rPr>
      <w:t xml:space="preserve">  ̶  </w:t>
    </w:r>
    <w:r w:rsidRPr="00352E0B">
      <w:rPr>
        <w:color w:val="2E4C54"/>
        <w:sz w:val="20"/>
        <w:szCs w:val="20"/>
      </w:rPr>
      <w:t>ОБЩЕРССИЙСКАЯОБЩЕСТВЕННАЯОРГАНИЗАЦИЯ</w:t>
    </w:r>
    <w:r w:rsidRPr="00511F0D">
      <w:rPr>
        <w:color w:val="2E4C54"/>
        <w:sz w:val="20"/>
        <w:szCs w:val="20"/>
        <w:lang w:val="en-US"/>
      </w:rPr>
      <w:t xml:space="preserve"> «</w:t>
    </w:r>
    <w:r w:rsidRPr="00352E0B">
      <w:rPr>
        <w:color w:val="2E4C54"/>
        <w:sz w:val="20"/>
        <w:szCs w:val="20"/>
      </w:rPr>
      <w:t>СОЮЗПЕРЕВОДЧИКОВРОССИИ</w:t>
    </w:r>
    <w:r w:rsidRPr="00511F0D">
      <w:rPr>
        <w:color w:val="2E4C54"/>
        <w:sz w:val="20"/>
        <w:szCs w:val="20"/>
        <w:lang w:val="en-US"/>
      </w:rPr>
      <w:t>»</w:t>
    </w:r>
  </w:p>
  <w:sdt>
    <w:sdtPr>
      <w:id w:val="-482239031"/>
      <w:docPartObj>
        <w:docPartGallery w:val="Page Numbers (Bottom of Page)"/>
        <w:docPartUnique/>
      </w:docPartObj>
    </w:sdtPr>
    <w:sdtEndPr/>
    <w:sdtContent>
      <w:p w14:paraId="124120BB" w14:textId="77777777" w:rsidR="00352E0B" w:rsidRDefault="00AA2A2F" w:rsidP="00352E0B">
        <w:pPr>
          <w:pStyle w:val="a8"/>
          <w:ind w:left="0"/>
          <w:jc w:val="center"/>
        </w:pPr>
        <w:r>
          <w:fldChar w:fldCharType="begin"/>
        </w:r>
        <w:r w:rsidR="00352E0B">
          <w:instrText>PAGE   \* MERGEFORMAT</w:instrText>
        </w:r>
        <w:r>
          <w:fldChar w:fldCharType="separate"/>
        </w:r>
        <w:r w:rsidR="00CB46F8">
          <w:rPr>
            <w:noProof/>
          </w:rPr>
          <w:t>1</w:t>
        </w:r>
        <w:r>
          <w:fldChar w:fldCharType="end"/>
        </w:r>
      </w:p>
    </w:sdtContent>
  </w:sdt>
  <w:p w14:paraId="6791682B" w14:textId="77777777" w:rsidR="00352E0B" w:rsidRPr="00352E0B" w:rsidRDefault="00352E0B" w:rsidP="00352E0B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61284" w14:textId="77777777" w:rsidR="004F3232" w:rsidRDefault="004F3232" w:rsidP="00352E0B">
      <w:pPr>
        <w:spacing w:after="0" w:line="240" w:lineRule="auto"/>
      </w:pPr>
      <w:r>
        <w:separator/>
      </w:r>
    </w:p>
  </w:footnote>
  <w:footnote w:type="continuationSeparator" w:id="0">
    <w:p w14:paraId="2A6934B9" w14:textId="77777777" w:rsidR="004F3232" w:rsidRDefault="004F3232" w:rsidP="00352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6070188"/>
      <w:docPartObj>
        <w:docPartGallery w:val="Watermarks"/>
        <w:docPartUnique/>
      </w:docPartObj>
    </w:sdtPr>
    <w:sdtEndPr/>
    <w:sdtContent>
      <w:p w14:paraId="2904362B" w14:textId="77777777" w:rsidR="00D81872" w:rsidRDefault="00D81872">
        <w:pPr>
          <w:pStyle w:val="a6"/>
        </w:pPr>
        <w:r>
          <w:rPr>
            <w:noProof/>
            <w:lang w:eastAsia="ru-RU"/>
          </w:rPr>
          <w:drawing>
            <wp:anchor distT="0" distB="0" distL="114300" distR="114300" simplePos="0" relativeHeight="251661312" behindDoc="1" locked="0" layoutInCell="1" allowOverlap="1" wp14:anchorId="1122BA99" wp14:editId="7C5D481C">
              <wp:simplePos x="0" y="0"/>
              <wp:positionH relativeFrom="margin">
                <wp:posOffset>1583690</wp:posOffset>
              </wp:positionH>
              <wp:positionV relativeFrom="paragraph">
                <wp:posOffset>3390265</wp:posOffset>
              </wp:positionV>
              <wp:extent cx="2952750" cy="2628900"/>
              <wp:effectExtent l="0" t="0" r="0" b="0"/>
              <wp:wrapNone/>
              <wp:docPr id="6" name="Рисунок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5275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E4D03"/>
    <w:multiLevelType w:val="multilevel"/>
    <w:tmpl w:val="A6DAA5D6"/>
    <w:styleLink w:val="1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 w15:restartNumberingAfterBreak="0">
    <w:nsid w:val="372072A2"/>
    <w:multiLevelType w:val="multilevel"/>
    <w:tmpl w:val="AEC41B44"/>
    <w:styleLink w:val="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05902D5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2A"/>
    <w:rsid w:val="000178FB"/>
    <w:rsid w:val="00030239"/>
    <w:rsid w:val="00040008"/>
    <w:rsid w:val="0004723B"/>
    <w:rsid w:val="00060ECD"/>
    <w:rsid w:val="00070117"/>
    <w:rsid w:val="00072F69"/>
    <w:rsid w:val="00094924"/>
    <w:rsid w:val="000C00A0"/>
    <w:rsid w:val="00123BD7"/>
    <w:rsid w:val="001277CA"/>
    <w:rsid w:val="0013659B"/>
    <w:rsid w:val="00151DBB"/>
    <w:rsid w:val="0017062B"/>
    <w:rsid w:val="00182DD3"/>
    <w:rsid w:val="001D2DCB"/>
    <w:rsid w:val="00231FDD"/>
    <w:rsid w:val="002507A6"/>
    <w:rsid w:val="00286133"/>
    <w:rsid w:val="00286EB9"/>
    <w:rsid w:val="003214D1"/>
    <w:rsid w:val="00352E0B"/>
    <w:rsid w:val="0037071C"/>
    <w:rsid w:val="00403B56"/>
    <w:rsid w:val="00443E21"/>
    <w:rsid w:val="004959A2"/>
    <w:rsid w:val="004C1375"/>
    <w:rsid w:val="004E5574"/>
    <w:rsid w:val="004E658E"/>
    <w:rsid w:val="004F3232"/>
    <w:rsid w:val="00501291"/>
    <w:rsid w:val="00511CEA"/>
    <w:rsid w:val="00511F0D"/>
    <w:rsid w:val="005507B5"/>
    <w:rsid w:val="005715A0"/>
    <w:rsid w:val="005B6F87"/>
    <w:rsid w:val="005F1263"/>
    <w:rsid w:val="006122B2"/>
    <w:rsid w:val="006C7712"/>
    <w:rsid w:val="006F6749"/>
    <w:rsid w:val="00775FCD"/>
    <w:rsid w:val="007A70EF"/>
    <w:rsid w:val="007F48B7"/>
    <w:rsid w:val="00842CDE"/>
    <w:rsid w:val="008456C8"/>
    <w:rsid w:val="00882D4D"/>
    <w:rsid w:val="008E7452"/>
    <w:rsid w:val="008F5183"/>
    <w:rsid w:val="008F75C2"/>
    <w:rsid w:val="00921B05"/>
    <w:rsid w:val="00941D40"/>
    <w:rsid w:val="0095179A"/>
    <w:rsid w:val="00976BA2"/>
    <w:rsid w:val="00A05BD4"/>
    <w:rsid w:val="00A54870"/>
    <w:rsid w:val="00AA2A2F"/>
    <w:rsid w:val="00AB73D9"/>
    <w:rsid w:val="00AC67E0"/>
    <w:rsid w:val="00AD337F"/>
    <w:rsid w:val="00B2226A"/>
    <w:rsid w:val="00B26A82"/>
    <w:rsid w:val="00B510A7"/>
    <w:rsid w:val="00B91420"/>
    <w:rsid w:val="00BA0952"/>
    <w:rsid w:val="00BB7475"/>
    <w:rsid w:val="00BC012A"/>
    <w:rsid w:val="00BF6FD2"/>
    <w:rsid w:val="00C04FA5"/>
    <w:rsid w:val="00C85566"/>
    <w:rsid w:val="00C92484"/>
    <w:rsid w:val="00C93CE4"/>
    <w:rsid w:val="00CB46F8"/>
    <w:rsid w:val="00CC64C7"/>
    <w:rsid w:val="00CE3EE2"/>
    <w:rsid w:val="00D77260"/>
    <w:rsid w:val="00D81872"/>
    <w:rsid w:val="00D84730"/>
    <w:rsid w:val="00DB246D"/>
    <w:rsid w:val="00E16893"/>
    <w:rsid w:val="00E27B6A"/>
    <w:rsid w:val="00E6602B"/>
    <w:rsid w:val="00E6702F"/>
    <w:rsid w:val="00E76FBC"/>
    <w:rsid w:val="00EB6E82"/>
    <w:rsid w:val="00ED5FA8"/>
    <w:rsid w:val="00F377C8"/>
    <w:rsid w:val="00F613EB"/>
    <w:rsid w:val="00F86A4A"/>
    <w:rsid w:val="00FB687C"/>
    <w:rsid w:val="00FF6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8D786"/>
  <w15:docId w15:val="{B2640066-B5F1-B643-835D-8DB03FFF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37F"/>
  </w:style>
  <w:style w:type="paragraph" w:styleId="20">
    <w:name w:val="heading 2"/>
    <w:basedOn w:val="a"/>
    <w:link w:val="21"/>
    <w:uiPriority w:val="9"/>
    <w:qFormat/>
    <w:rsid w:val="00123BD7"/>
    <w:pPr>
      <w:spacing w:before="100" w:beforeAutospacing="1" w:after="100" w:afterAutospacing="1" w:line="240" w:lineRule="auto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5F1263"/>
    <w:pPr>
      <w:numPr>
        <w:numId w:val="1"/>
      </w:numPr>
    </w:pPr>
  </w:style>
  <w:style w:type="numbering" w:customStyle="1" w:styleId="2">
    <w:name w:val="Стиль2"/>
    <w:uiPriority w:val="99"/>
    <w:rsid w:val="005F1263"/>
    <w:pPr>
      <w:numPr>
        <w:numId w:val="2"/>
      </w:numPr>
    </w:pPr>
  </w:style>
  <w:style w:type="numbering" w:customStyle="1" w:styleId="5">
    <w:name w:val="Стиль5"/>
    <w:uiPriority w:val="99"/>
    <w:rsid w:val="005F1263"/>
    <w:pPr>
      <w:numPr>
        <w:numId w:val="3"/>
      </w:numPr>
    </w:pPr>
  </w:style>
  <w:style w:type="table" w:styleId="a3">
    <w:name w:val="Table Grid"/>
    <w:basedOn w:val="a1"/>
    <w:uiPriority w:val="39"/>
    <w:rsid w:val="00FB6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9492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94924"/>
    <w:pPr>
      <w:autoSpaceDE w:val="0"/>
      <w:autoSpaceDN w:val="0"/>
      <w:adjustRightInd w:val="0"/>
      <w:spacing w:after="0" w:line="240" w:lineRule="auto"/>
      <w:ind w:left="0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1D2DCB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1D2DC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52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2E0B"/>
  </w:style>
  <w:style w:type="paragraph" w:styleId="a8">
    <w:name w:val="footer"/>
    <w:basedOn w:val="a"/>
    <w:link w:val="a9"/>
    <w:uiPriority w:val="99"/>
    <w:unhideWhenUsed/>
    <w:rsid w:val="00352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2E0B"/>
  </w:style>
  <w:style w:type="paragraph" w:styleId="aa">
    <w:name w:val="Balloon Text"/>
    <w:basedOn w:val="a"/>
    <w:link w:val="ab"/>
    <w:uiPriority w:val="99"/>
    <w:semiHidden/>
    <w:unhideWhenUsed/>
    <w:rsid w:val="00E6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02F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0"/>
    <w:link w:val="20"/>
    <w:uiPriority w:val="9"/>
    <w:rsid w:val="00123BD7"/>
    <w:rPr>
      <w:rFonts w:ascii="Times New Roman" w:eastAsia="Times New Roman" w:hAnsi="Times New Roman" w:cs="Times New Roman"/>
      <w:b/>
      <w:bCs/>
      <w:sz w:val="36"/>
      <w:szCs w:val="36"/>
      <w:lang w:eastAsia="ja-JP"/>
    </w:rPr>
  </w:style>
  <w:style w:type="character" w:styleId="ac">
    <w:name w:val="FollowedHyperlink"/>
    <w:basedOn w:val="a0"/>
    <w:uiPriority w:val="99"/>
    <w:semiHidden/>
    <w:unhideWhenUsed/>
    <w:rsid w:val="00BF6FD2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11F0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11F0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11F0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1F0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11F0D"/>
    <w:rPr>
      <w:b/>
      <w:bCs/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A7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tMrdDee3pcY1c7GK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utran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@rutrans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D21FC-0AC7-4687-B66B-DC4288BDC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HGLU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Давыдов</dc:creator>
  <cp:lastModifiedBy>Наталия Гавриленко</cp:lastModifiedBy>
  <cp:revision>2</cp:revision>
  <dcterms:created xsi:type="dcterms:W3CDTF">2021-10-21T10:55:00Z</dcterms:created>
  <dcterms:modified xsi:type="dcterms:W3CDTF">2021-10-21T10:55:00Z</dcterms:modified>
</cp:coreProperties>
</file>